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4F" w:rsidRPr="0049746A" w:rsidRDefault="00DA4F4F" w:rsidP="0049746A">
      <w:pPr>
        <w:jc w:val="center"/>
        <w:rPr>
          <w:b/>
          <w:sz w:val="28"/>
          <w:szCs w:val="28"/>
        </w:rPr>
      </w:pPr>
      <w:r w:rsidRPr="0049746A">
        <w:rPr>
          <w:b/>
          <w:sz w:val="28"/>
          <w:szCs w:val="28"/>
        </w:rPr>
        <w:t xml:space="preserve">ОТЧЕТ </w:t>
      </w:r>
    </w:p>
    <w:p w:rsidR="00DA4F4F" w:rsidRPr="0049746A" w:rsidRDefault="00DA4F4F" w:rsidP="0049746A">
      <w:pPr>
        <w:jc w:val="center"/>
        <w:rPr>
          <w:b/>
          <w:sz w:val="28"/>
          <w:szCs w:val="28"/>
        </w:rPr>
      </w:pPr>
      <w:r w:rsidRPr="0049746A">
        <w:rPr>
          <w:b/>
          <w:sz w:val="28"/>
          <w:szCs w:val="28"/>
        </w:rPr>
        <w:t xml:space="preserve">о деятельности Антитеррористической комиссии  </w:t>
      </w:r>
    </w:p>
    <w:p w:rsidR="00DA4F4F" w:rsidRPr="0049746A" w:rsidRDefault="00DA4F4F" w:rsidP="0049746A">
      <w:pPr>
        <w:jc w:val="center"/>
        <w:rPr>
          <w:b/>
          <w:sz w:val="28"/>
          <w:szCs w:val="28"/>
        </w:rPr>
      </w:pPr>
      <w:r w:rsidRPr="0049746A">
        <w:rPr>
          <w:b/>
          <w:sz w:val="28"/>
          <w:szCs w:val="28"/>
        </w:rPr>
        <w:t>Нижневартовского района в 2017 году</w:t>
      </w:r>
    </w:p>
    <w:p w:rsidR="00DA4F4F" w:rsidRPr="0049746A" w:rsidRDefault="00DA4F4F" w:rsidP="0049746A">
      <w:pPr>
        <w:jc w:val="center"/>
        <w:rPr>
          <w:b/>
          <w:sz w:val="28"/>
          <w:szCs w:val="28"/>
        </w:rPr>
      </w:pPr>
      <w:r w:rsidRPr="0049746A">
        <w:rPr>
          <w:b/>
          <w:sz w:val="28"/>
          <w:szCs w:val="28"/>
        </w:rPr>
        <w:t>(</w:t>
      </w:r>
      <w:r w:rsidRPr="0049746A">
        <w:rPr>
          <w:b/>
          <w:i/>
          <w:sz w:val="28"/>
          <w:szCs w:val="28"/>
        </w:rPr>
        <w:t>в 1 полугодии 2017 года</w:t>
      </w:r>
      <w:r w:rsidRPr="0049746A">
        <w:rPr>
          <w:b/>
          <w:sz w:val="28"/>
          <w:szCs w:val="28"/>
        </w:rPr>
        <w:t>)</w:t>
      </w:r>
    </w:p>
    <w:p w:rsidR="00DA4F4F" w:rsidRPr="0049746A" w:rsidRDefault="00DA4F4F" w:rsidP="0049746A">
      <w:pPr>
        <w:ind w:firstLine="709"/>
        <w:jc w:val="both"/>
        <w:rPr>
          <w:b/>
          <w:sz w:val="28"/>
          <w:szCs w:val="28"/>
          <w:u w:val="single"/>
        </w:rPr>
      </w:pPr>
    </w:p>
    <w:p w:rsidR="00DA4F4F" w:rsidRPr="0049746A" w:rsidRDefault="00DA4F4F" w:rsidP="0049746A">
      <w:pPr>
        <w:ind w:firstLine="709"/>
        <w:jc w:val="both"/>
        <w:rPr>
          <w:b/>
          <w:sz w:val="28"/>
          <w:szCs w:val="28"/>
          <w:u w:val="single"/>
        </w:rPr>
      </w:pPr>
      <w:r w:rsidRPr="0049746A">
        <w:rPr>
          <w:b/>
          <w:sz w:val="28"/>
          <w:szCs w:val="28"/>
          <w:u w:val="single"/>
        </w:rPr>
        <w:t xml:space="preserve">1. Краткие результаты анализа обстановки, складывающейся на территории муниципального образования. </w:t>
      </w:r>
    </w:p>
    <w:p w:rsidR="00DA4F4F" w:rsidRPr="0049746A" w:rsidRDefault="00DA4F4F" w:rsidP="0049746A">
      <w:pPr>
        <w:ind w:firstLine="709"/>
        <w:jc w:val="both"/>
        <w:rPr>
          <w:b/>
          <w:sz w:val="28"/>
          <w:szCs w:val="28"/>
          <w:u w:val="single"/>
        </w:rPr>
      </w:pPr>
      <w:r w:rsidRPr="0049746A">
        <w:rPr>
          <w:b/>
          <w:sz w:val="28"/>
          <w:szCs w:val="28"/>
          <w:u w:val="single"/>
        </w:rPr>
        <w:t>Краткая характеристика состояния преступности в данной сфере.</w:t>
      </w:r>
    </w:p>
    <w:p w:rsidR="00DA4F4F" w:rsidRPr="0049746A" w:rsidRDefault="00DA4F4F" w:rsidP="0049746A">
      <w:pPr>
        <w:ind w:firstLine="709"/>
        <w:jc w:val="both"/>
        <w:rPr>
          <w:color w:val="0000FF"/>
          <w:sz w:val="28"/>
          <w:szCs w:val="28"/>
        </w:rPr>
      </w:pPr>
    </w:p>
    <w:p w:rsidR="00DA4F4F" w:rsidRPr="0049746A" w:rsidRDefault="00DA4F4F" w:rsidP="0049746A">
      <w:pPr>
        <w:ind w:firstLine="720"/>
        <w:jc w:val="both"/>
        <w:rPr>
          <w:sz w:val="28"/>
          <w:szCs w:val="28"/>
          <w:lang w:eastAsia="en-US"/>
        </w:rPr>
      </w:pPr>
      <w:r w:rsidRPr="0049746A">
        <w:rPr>
          <w:color w:val="000000"/>
          <w:sz w:val="28"/>
          <w:szCs w:val="28"/>
        </w:rPr>
        <w:t xml:space="preserve">1. В 2017 году </w:t>
      </w:r>
      <w:r w:rsidRPr="0049746A">
        <w:rPr>
          <w:i/>
          <w:color w:val="000000"/>
          <w:sz w:val="28"/>
          <w:szCs w:val="28"/>
        </w:rPr>
        <w:t>(в 1 полугодии 2017 года)</w:t>
      </w:r>
      <w:r w:rsidRPr="0049746A">
        <w:rPr>
          <w:color w:val="000000"/>
          <w:sz w:val="28"/>
          <w:szCs w:val="28"/>
        </w:rPr>
        <w:t xml:space="preserve"> </w:t>
      </w:r>
      <w:r w:rsidRPr="0049746A">
        <w:rPr>
          <w:color w:val="000000"/>
          <w:sz w:val="28"/>
          <w:szCs w:val="28"/>
          <w:lang w:eastAsia="en-US"/>
        </w:rPr>
        <w:t xml:space="preserve">основными </w:t>
      </w:r>
      <w:r w:rsidRPr="0049746A">
        <w:rPr>
          <w:sz w:val="28"/>
          <w:szCs w:val="28"/>
          <w:lang w:eastAsia="en-US"/>
        </w:rPr>
        <w:t>угрозообразующими факторами на территории района являлись:</w:t>
      </w:r>
    </w:p>
    <w:p w:rsidR="00DA4F4F" w:rsidRPr="0049746A" w:rsidRDefault="00DA4F4F" w:rsidP="0049746A">
      <w:pPr>
        <w:ind w:firstLine="720"/>
        <w:jc w:val="both"/>
        <w:rPr>
          <w:sz w:val="28"/>
          <w:szCs w:val="28"/>
          <w:lang w:eastAsia="en-US"/>
        </w:rPr>
      </w:pPr>
      <w:r w:rsidRPr="0049746A">
        <w:rPr>
          <w:sz w:val="28"/>
          <w:szCs w:val="28"/>
          <w:lang w:eastAsia="en-US"/>
        </w:rPr>
        <w:t>- функционирование в регионе потенциально-опасных объектов ТЭК, имеющих стратегическую значимость для экономического потенциала России. (</w:t>
      </w:r>
      <w:r w:rsidRPr="0049746A">
        <w:rPr>
          <w:i/>
          <w:sz w:val="28"/>
          <w:szCs w:val="28"/>
          <w:lang w:eastAsia="en-US"/>
        </w:rPr>
        <w:t xml:space="preserve">Руководители объектов ТЭК расположенных на территории Нижневартовского района являются членами АТК района, и принимают постоянное участие в совместных заседаниях АТК. В </w:t>
      </w:r>
      <w:r w:rsidRPr="0049746A">
        <w:rPr>
          <w:i/>
          <w:sz w:val="28"/>
          <w:szCs w:val="28"/>
          <w:lang w:val="en-US" w:eastAsia="en-US"/>
        </w:rPr>
        <w:t>I</w:t>
      </w:r>
      <w:r w:rsidRPr="0049746A">
        <w:rPr>
          <w:i/>
          <w:sz w:val="28"/>
          <w:szCs w:val="28"/>
          <w:lang w:eastAsia="en-US"/>
        </w:rPr>
        <w:t xml:space="preserve"> полугодии проведено 3 заседания. Так же, совместно с сотрудниками МО МВД России «Нижневартовский», в апреле 2017 года проведено рабочее совещание по вопросу обеспечения безопасности на объектах ТЭК и организация пропускного режима на территории</w:t>
      </w:r>
      <w:r w:rsidRPr="0049746A">
        <w:rPr>
          <w:sz w:val="28"/>
          <w:szCs w:val="28"/>
          <w:lang w:eastAsia="en-US"/>
        </w:rPr>
        <w:t>);</w:t>
      </w:r>
    </w:p>
    <w:p w:rsidR="00DA4F4F" w:rsidRPr="0049746A" w:rsidRDefault="00DA4F4F" w:rsidP="0049746A">
      <w:pPr>
        <w:ind w:firstLine="720"/>
        <w:jc w:val="both"/>
        <w:rPr>
          <w:sz w:val="28"/>
          <w:szCs w:val="28"/>
          <w:lang w:eastAsia="en-US"/>
        </w:rPr>
      </w:pPr>
      <w:r w:rsidRPr="0049746A">
        <w:rPr>
          <w:sz w:val="28"/>
          <w:szCs w:val="28"/>
          <w:lang w:eastAsia="en-US"/>
        </w:rPr>
        <w:t>- стабильный рост миграционных потоков из стран среднеазиатского и сев</w:t>
      </w:r>
      <w:r w:rsidRPr="0049746A">
        <w:rPr>
          <w:sz w:val="28"/>
          <w:szCs w:val="28"/>
          <w:lang w:eastAsia="en-US"/>
        </w:rPr>
        <w:t>е</w:t>
      </w:r>
      <w:r w:rsidRPr="0049746A">
        <w:rPr>
          <w:sz w:val="28"/>
          <w:szCs w:val="28"/>
          <w:lang w:eastAsia="en-US"/>
        </w:rPr>
        <w:t>рокавказского регионов.</w:t>
      </w:r>
    </w:p>
    <w:p w:rsidR="00DA4F4F" w:rsidRPr="0049746A" w:rsidRDefault="00DA4F4F" w:rsidP="0049746A">
      <w:pPr>
        <w:ind w:firstLine="720"/>
        <w:jc w:val="both"/>
        <w:rPr>
          <w:i/>
          <w:color w:val="000000"/>
          <w:sz w:val="28"/>
          <w:szCs w:val="28"/>
          <w:lang w:eastAsia="en-US"/>
        </w:rPr>
      </w:pPr>
      <w:r w:rsidRPr="0049746A">
        <w:rPr>
          <w:sz w:val="28"/>
          <w:szCs w:val="28"/>
          <w:lang w:eastAsia="en-US"/>
        </w:rPr>
        <w:t>(</w:t>
      </w:r>
      <w:r w:rsidRPr="0049746A">
        <w:rPr>
          <w:i/>
          <w:color w:val="000000"/>
          <w:sz w:val="28"/>
          <w:szCs w:val="28"/>
          <w:lang w:eastAsia="en-US"/>
        </w:rPr>
        <w:t xml:space="preserve">В целях усиления контроля в сфере миграционных отношений, выявления и пресечения нарушений миграционного законодательства, контроля за развитием ситуации в сфере миграции и недопущения роста ксенофобии, как среди граждан Российской Федерации, так и среди иностранных граждан, сотрудниками </w:t>
      </w:r>
      <w:proofErr w:type="spellStart"/>
      <w:r w:rsidRPr="0049746A">
        <w:rPr>
          <w:i/>
          <w:color w:val="000000"/>
          <w:sz w:val="28"/>
          <w:szCs w:val="28"/>
          <w:lang w:eastAsia="en-US"/>
        </w:rPr>
        <w:t>ОВМ</w:t>
      </w:r>
      <w:proofErr w:type="spellEnd"/>
      <w:r w:rsidRPr="0049746A">
        <w:rPr>
          <w:i/>
          <w:color w:val="000000"/>
          <w:sz w:val="28"/>
          <w:szCs w:val="28"/>
          <w:lang w:eastAsia="en-US"/>
        </w:rPr>
        <w:t xml:space="preserve"> МОМВД России «Нижневартовский» во взаимодействии с заинтересованными ведомствами на постоянной основе проводятся оперативно-профилактические меро</w:t>
      </w:r>
      <w:r w:rsidR="0049746A" w:rsidRPr="0049746A">
        <w:rPr>
          <w:i/>
          <w:color w:val="000000"/>
          <w:sz w:val="28"/>
          <w:szCs w:val="28"/>
          <w:lang w:eastAsia="en-US"/>
        </w:rPr>
        <w:t xml:space="preserve">приятия. Так за текущий период </w:t>
      </w:r>
      <w:r w:rsidRPr="0049746A">
        <w:rPr>
          <w:i/>
          <w:color w:val="000000"/>
          <w:sz w:val="28"/>
          <w:szCs w:val="28"/>
          <w:lang w:eastAsia="en-US"/>
        </w:rPr>
        <w:t xml:space="preserve">2017 года проведены комплексные оперативно-профилактические мероприятия «Нелегальный мигрант», «Нелегал-2017», «Сирийский конфликт». </w:t>
      </w:r>
    </w:p>
    <w:p w:rsidR="00DA4F4F" w:rsidRPr="0049746A" w:rsidRDefault="00DA4F4F" w:rsidP="0049746A">
      <w:pPr>
        <w:ind w:firstLine="720"/>
        <w:jc w:val="both"/>
        <w:rPr>
          <w:color w:val="000000"/>
          <w:sz w:val="28"/>
          <w:szCs w:val="28"/>
          <w:lang w:eastAsia="en-US"/>
        </w:rPr>
      </w:pPr>
      <w:r w:rsidRPr="0049746A">
        <w:rPr>
          <w:i/>
          <w:color w:val="000000"/>
          <w:sz w:val="28"/>
          <w:szCs w:val="28"/>
          <w:lang w:eastAsia="en-US"/>
        </w:rPr>
        <w:t>На территории обслуживания МОМВД России «Нижневартовский» не выявлено фактов радикально настроенных групп населения; деструктивных общественных организаций; а также проживающих граждан, отбывших наказание за преступления террористической направленности, членов их семей и родственников</w:t>
      </w:r>
      <w:r w:rsidRPr="0049746A">
        <w:rPr>
          <w:sz w:val="28"/>
          <w:szCs w:val="28"/>
          <w:lang w:eastAsia="en-US"/>
        </w:rPr>
        <w:t>);</w:t>
      </w:r>
    </w:p>
    <w:p w:rsidR="00DA4F4F" w:rsidRPr="0049746A" w:rsidRDefault="00DA4F4F" w:rsidP="0049746A">
      <w:pPr>
        <w:ind w:firstLine="720"/>
        <w:jc w:val="both"/>
        <w:rPr>
          <w:color w:val="000000"/>
          <w:sz w:val="28"/>
          <w:szCs w:val="28"/>
          <w:lang w:eastAsia="en-US"/>
        </w:rPr>
      </w:pPr>
      <w:r w:rsidRPr="0049746A">
        <w:rPr>
          <w:color w:val="000000"/>
          <w:sz w:val="28"/>
          <w:szCs w:val="28"/>
          <w:lang w:eastAsia="en-US"/>
        </w:rPr>
        <w:t>- проведение крупных спортивных и общественно-политических мероприятий в том числе всероссийского уровня. (</w:t>
      </w:r>
      <w:r w:rsidRPr="0049746A">
        <w:rPr>
          <w:i/>
          <w:color w:val="000000"/>
          <w:sz w:val="28"/>
          <w:szCs w:val="28"/>
          <w:lang w:eastAsia="en-US"/>
        </w:rPr>
        <w:t xml:space="preserve">В </w:t>
      </w:r>
      <w:r w:rsidRPr="0049746A">
        <w:rPr>
          <w:i/>
          <w:color w:val="000000"/>
          <w:sz w:val="28"/>
          <w:szCs w:val="28"/>
          <w:lang w:val="en-US" w:eastAsia="en-US"/>
        </w:rPr>
        <w:t>I</w:t>
      </w:r>
      <w:r w:rsidRPr="0049746A">
        <w:rPr>
          <w:i/>
          <w:color w:val="000000"/>
          <w:sz w:val="28"/>
          <w:szCs w:val="28"/>
          <w:lang w:eastAsia="en-US"/>
        </w:rPr>
        <w:t xml:space="preserve"> полугодии 2017 года, указанных мероприятий не проводилось</w:t>
      </w:r>
      <w:r w:rsidRPr="0049746A">
        <w:rPr>
          <w:color w:val="000000"/>
          <w:sz w:val="28"/>
          <w:szCs w:val="28"/>
          <w:lang w:eastAsia="en-US"/>
        </w:rPr>
        <w:t>).</w:t>
      </w:r>
    </w:p>
    <w:p w:rsidR="00DA4F4F" w:rsidRPr="0049746A" w:rsidRDefault="00DA4F4F" w:rsidP="0049746A">
      <w:pPr>
        <w:ind w:firstLine="720"/>
        <w:jc w:val="both"/>
        <w:rPr>
          <w:sz w:val="28"/>
          <w:szCs w:val="28"/>
        </w:rPr>
      </w:pPr>
      <w:r w:rsidRPr="0049746A">
        <w:rPr>
          <w:sz w:val="28"/>
          <w:szCs w:val="28"/>
          <w:lang w:eastAsia="en-US"/>
        </w:rPr>
        <w:t>Кроме того, при выполнении задач по пресечению и ликвидации последс</w:t>
      </w:r>
      <w:r w:rsidRPr="0049746A">
        <w:rPr>
          <w:sz w:val="28"/>
          <w:szCs w:val="28"/>
          <w:lang w:eastAsia="en-US"/>
        </w:rPr>
        <w:t>т</w:t>
      </w:r>
      <w:r w:rsidRPr="0049746A">
        <w:rPr>
          <w:sz w:val="28"/>
          <w:szCs w:val="28"/>
          <w:lang w:eastAsia="en-US"/>
        </w:rPr>
        <w:t xml:space="preserve">вий чрезвычайных ситуаций террористической направленности </w:t>
      </w:r>
      <w:r w:rsidRPr="0049746A">
        <w:rPr>
          <w:sz w:val="28"/>
          <w:szCs w:val="28"/>
        </w:rPr>
        <w:t>существенное влияние на оперативные действия правоохранительных органов и служб спасения может оказать ряд географических и экономических факторов, связанных с бол</w:t>
      </w:r>
      <w:r w:rsidRPr="0049746A">
        <w:rPr>
          <w:sz w:val="28"/>
          <w:szCs w:val="28"/>
        </w:rPr>
        <w:t>ь</w:t>
      </w:r>
      <w:r w:rsidRPr="0049746A">
        <w:rPr>
          <w:sz w:val="28"/>
          <w:szCs w:val="28"/>
        </w:rPr>
        <w:t>шой заболоченностью местности, низкой плотностью населения основной части района, отсутствие на территории района постоянно дислоцированных фо</w:t>
      </w:r>
      <w:r w:rsidRPr="0049746A">
        <w:rPr>
          <w:sz w:val="28"/>
          <w:szCs w:val="28"/>
        </w:rPr>
        <w:t>р</w:t>
      </w:r>
      <w:r w:rsidRPr="0049746A">
        <w:rPr>
          <w:sz w:val="28"/>
          <w:szCs w:val="28"/>
        </w:rPr>
        <w:t xml:space="preserve">мирований </w:t>
      </w:r>
      <w:proofErr w:type="spellStart"/>
      <w:r w:rsidRPr="0049746A">
        <w:rPr>
          <w:sz w:val="28"/>
          <w:szCs w:val="28"/>
        </w:rPr>
        <w:t>ВС</w:t>
      </w:r>
      <w:proofErr w:type="spellEnd"/>
      <w:r w:rsidRPr="0049746A">
        <w:rPr>
          <w:sz w:val="28"/>
          <w:szCs w:val="28"/>
        </w:rPr>
        <w:t xml:space="preserve"> Российской Федерации.</w:t>
      </w:r>
    </w:p>
    <w:p w:rsidR="00DA4F4F" w:rsidRPr="0049746A" w:rsidRDefault="00DA4F4F" w:rsidP="0049746A">
      <w:pPr>
        <w:widowControl w:val="0"/>
        <w:shd w:val="clear" w:color="auto" w:fill="FFFFFF"/>
        <w:autoSpaceDE w:val="0"/>
        <w:autoSpaceDN w:val="0"/>
        <w:adjustRightInd w:val="0"/>
        <w:ind w:firstLine="709"/>
        <w:jc w:val="both"/>
        <w:rPr>
          <w:color w:val="000000"/>
          <w:sz w:val="28"/>
          <w:szCs w:val="28"/>
        </w:rPr>
      </w:pPr>
      <w:r w:rsidRPr="0049746A">
        <w:rPr>
          <w:color w:val="000000"/>
          <w:sz w:val="28"/>
          <w:szCs w:val="28"/>
        </w:rPr>
        <w:t>2. В отчетном периоде обстановка на территории Нижневартовского района в сфере противодействия терроризму существенных изменений не претерпела, террористических актов не допущено.</w:t>
      </w:r>
    </w:p>
    <w:p w:rsidR="00DA4F4F" w:rsidRPr="0049746A" w:rsidRDefault="00DA4F4F" w:rsidP="0049746A">
      <w:pPr>
        <w:widowControl w:val="0"/>
        <w:shd w:val="clear" w:color="auto" w:fill="FFFFFF"/>
        <w:autoSpaceDE w:val="0"/>
        <w:autoSpaceDN w:val="0"/>
        <w:adjustRightInd w:val="0"/>
        <w:ind w:firstLine="709"/>
        <w:jc w:val="both"/>
        <w:rPr>
          <w:color w:val="0000FF"/>
          <w:sz w:val="28"/>
          <w:szCs w:val="28"/>
        </w:rPr>
      </w:pPr>
    </w:p>
    <w:p w:rsidR="00DA4F4F" w:rsidRPr="0049746A" w:rsidRDefault="00DA4F4F" w:rsidP="0049746A">
      <w:pPr>
        <w:widowControl w:val="0"/>
        <w:shd w:val="clear" w:color="auto" w:fill="FFFFFF"/>
        <w:autoSpaceDE w:val="0"/>
        <w:autoSpaceDN w:val="0"/>
        <w:adjustRightInd w:val="0"/>
        <w:ind w:firstLine="709"/>
        <w:jc w:val="both"/>
        <w:rPr>
          <w:sz w:val="28"/>
          <w:szCs w:val="28"/>
        </w:rPr>
      </w:pPr>
      <w:r w:rsidRPr="0049746A">
        <w:rPr>
          <w:sz w:val="28"/>
          <w:szCs w:val="28"/>
        </w:rPr>
        <w:t>По состоянию на «08» июня 2017 года зарегистрировано:</w:t>
      </w:r>
    </w:p>
    <w:p w:rsidR="00DA4F4F" w:rsidRPr="0049746A" w:rsidRDefault="00DA4F4F" w:rsidP="0049746A">
      <w:pPr>
        <w:widowControl w:val="0"/>
        <w:shd w:val="clear" w:color="auto" w:fill="FFFFFF"/>
        <w:autoSpaceDE w:val="0"/>
        <w:autoSpaceDN w:val="0"/>
        <w:adjustRightInd w:val="0"/>
        <w:ind w:firstLine="709"/>
        <w:jc w:val="both"/>
        <w:rPr>
          <w:sz w:val="28"/>
          <w:szCs w:val="28"/>
        </w:rPr>
      </w:pPr>
      <w:r w:rsidRPr="0049746A">
        <w:rPr>
          <w:sz w:val="28"/>
          <w:szCs w:val="28"/>
        </w:rPr>
        <w:t xml:space="preserve">- </w:t>
      </w:r>
      <w:r w:rsidRPr="0049746A">
        <w:rPr>
          <w:b/>
          <w:sz w:val="28"/>
          <w:szCs w:val="28"/>
        </w:rPr>
        <w:t>0</w:t>
      </w:r>
      <w:r w:rsidRPr="0049746A">
        <w:rPr>
          <w:sz w:val="28"/>
          <w:szCs w:val="28"/>
        </w:rPr>
        <w:t xml:space="preserve"> преступлений, предусмотренных ст. 205, 205.1/2/3/4/5, 206, 208, 211, 277, 278, 279, 295 (1), 317 (2), 318 (3), 360 УК РФ </w:t>
      </w:r>
      <w:r w:rsidRPr="0049746A">
        <w:rPr>
          <w:i/>
          <w:sz w:val="28"/>
          <w:szCs w:val="28"/>
        </w:rPr>
        <w:t>(АППГ-0)</w:t>
      </w:r>
      <w:r w:rsidRPr="0049746A">
        <w:rPr>
          <w:sz w:val="28"/>
          <w:szCs w:val="28"/>
        </w:rPr>
        <w:t>;</w:t>
      </w:r>
    </w:p>
    <w:p w:rsidR="00DA4F4F" w:rsidRPr="0049746A" w:rsidRDefault="00DA4F4F" w:rsidP="0049746A">
      <w:pPr>
        <w:widowControl w:val="0"/>
        <w:shd w:val="clear" w:color="auto" w:fill="FFFFFF"/>
        <w:autoSpaceDE w:val="0"/>
        <w:autoSpaceDN w:val="0"/>
        <w:adjustRightInd w:val="0"/>
        <w:ind w:firstLine="709"/>
        <w:jc w:val="both"/>
        <w:rPr>
          <w:sz w:val="28"/>
          <w:szCs w:val="28"/>
        </w:rPr>
      </w:pPr>
      <w:r w:rsidRPr="0049746A">
        <w:rPr>
          <w:sz w:val="28"/>
          <w:szCs w:val="28"/>
        </w:rPr>
        <w:t xml:space="preserve">- </w:t>
      </w:r>
      <w:r w:rsidRPr="0049746A">
        <w:rPr>
          <w:b/>
          <w:sz w:val="28"/>
          <w:szCs w:val="28"/>
        </w:rPr>
        <w:t>0</w:t>
      </w:r>
      <w:r w:rsidRPr="0049746A">
        <w:rPr>
          <w:sz w:val="28"/>
          <w:szCs w:val="28"/>
        </w:rPr>
        <w:t xml:space="preserve"> преступлений, предусмотренных ст. 282 УК РФ </w:t>
      </w:r>
      <w:r w:rsidRPr="0049746A">
        <w:rPr>
          <w:i/>
          <w:sz w:val="28"/>
          <w:szCs w:val="28"/>
        </w:rPr>
        <w:t>(АППГ-0)</w:t>
      </w:r>
      <w:r w:rsidRPr="0049746A">
        <w:rPr>
          <w:sz w:val="28"/>
          <w:szCs w:val="28"/>
        </w:rPr>
        <w:t>;</w:t>
      </w:r>
    </w:p>
    <w:p w:rsidR="00DA4F4F" w:rsidRPr="0049746A" w:rsidRDefault="00DA4F4F" w:rsidP="0049746A">
      <w:pPr>
        <w:widowControl w:val="0"/>
        <w:shd w:val="clear" w:color="auto" w:fill="FFFFFF"/>
        <w:autoSpaceDE w:val="0"/>
        <w:autoSpaceDN w:val="0"/>
        <w:adjustRightInd w:val="0"/>
        <w:ind w:firstLine="709"/>
        <w:jc w:val="both"/>
        <w:rPr>
          <w:sz w:val="28"/>
          <w:szCs w:val="28"/>
        </w:rPr>
      </w:pPr>
      <w:r w:rsidRPr="0049746A">
        <w:rPr>
          <w:sz w:val="28"/>
          <w:szCs w:val="28"/>
        </w:rPr>
        <w:t xml:space="preserve">- </w:t>
      </w:r>
      <w:r w:rsidRPr="0049746A">
        <w:rPr>
          <w:b/>
          <w:sz w:val="28"/>
          <w:szCs w:val="28"/>
        </w:rPr>
        <w:t>1</w:t>
      </w:r>
      <w:r w:rsidRPr="0049746A">
        <w:rPr>
          <w:sz w:val="28"/>
          <w:szCs w:val="28"/>
        </w:rPr>
        <w:t xml:space="preserve"> преступлений, предусмотренных ст. 207 УК РФ </w:t>
      </w:r>
      <w:r w:rsidRPr="0049746A">
        <w:rPr>
          <w:i/>
          <w:sz w:val="28"/>
          <w:szCs w:val="28"/>
        </w:rPr>
        <w:t>(АППГ-0)</w:t>
      </w:r>
      <w:r w:rsidRPr="0049746A">
        <w:rPr>
          <w:sz w:val="28"/>
          <w:szCs w:val="28"/>
        </w:rPr>
        <w:t>.</w:t>
      </w:r>
    </w:p>
    <w:p w:rsidR="00DA4F4F" w:rsidRPr="0049746A" w:rsidRDefault="00DA4F4F" w:rsidP="0049746A">
      <w:pPr>
        <w:widowControl w:val="0"/>
        <w:shd w:val="clear" w:color="auto" w:fill="FFFFFF"/>
        <w:autoSpaceDE w:val="0"/>
        <w:autoSpaceDN w:val="0"/>
        <w:adjustRightInd w:val="0"/>
        <w:ind w:firstLine="709"/>
        <w:jc w:val="both"/>
        <w:rPr>
          <w:sz w:val="28"/>
          <w:szCs w:val="28"/>
        </w:rPr>
      </w:pPr>
    </w:p>
    <w:p w:rsidR="00DA4F4F" w:rsidRPr="0049746A" w:rsidRDefault="00DA4F4F" w:rsidP="0049746A">
      <w:pPr>
        <w:widowControl w:val="0"/>
        <w:shd w:val="clear" w:color="auto" w:fill="FFFFFF"/>
        <w:autoSpaceDE w:val="0"/>
        <w:autoSpaceDN w:val="0"/>
        <w:adjustRightInd w:val="0"/>
        <w:ind w:firstLine="709"/>
        <w:jc w:val="both"/>
        <w:rPr>
          <w:sz w:val="28"/>
          <w:szCs w:val="28"/>
        </w:rPr>
      </w:pPr>
      <w:r w:rsidRPr="0049746A">
        <w:rPr>
          <w:sz w:val="28"/>
          <w:szCs w:val="28"/>
        </w:rPr>
        <w:t>Из них:</w:t>
      </w:r>
    </w:p>
    <w:p w:rsidR="00DA4F4F" w:rsidRPr="0049746A" w:rsidRDefault="00DA4F4F" w:rsidP="0049746A">
      <w:pPr>
        <w:widowControl w:val="0"/>
        <w:shd w:val="clear" w:color="auto" w:fill="FFFFFF"/>
        <w:autoSpaceDE w:val="0"/>
        <w:autoSpaceDN w:val="0"/>
        <w:adjustRightInd w:val="0"/>
        <w:ind w:firstLine="709"/>
        <w:jc w:val="both"/>
        <w:rPr>
          <w:sz w:val="28"/>
          <w:szCs w:val="28"/>
        </w:rPr>
      </w:pPr>
      <w:r w:rsidRPr="0049746A">
        <w:rPr>
          <w:sz w:val="28"/>
          <w:szCs w:val="28"/>
        </w:rPr>
        <w:t>-</w:t>
      </w:r>
      <w:r w:rsidRPr="0049746A">
        <w:rPr>
          <w:b/>
          <w:sz w:val="28"/>
          <w:szCs w:val="28"/>
        </w:rPr>
        <w:t xml:space="preserve"> 1</w:t>
      </w:r>
      <w:r w:rsidRPr="0049746A">
        <w:rPr>
          <w:sz w:val="28"/>
          <w:szCs w:val="28"/>
        </w:rPr>
        <w:t xml:space="preserve"> преступлений раскрыты </w:t>
      </w:r>
      <w:r w:rsidRPr="0049746A">
        <w:rPr>
          <w:i/>
          <w:sz w:val="28"/>
          <w:szCs w:val="28"/>
        </w:rPr>
        <w:t>(лица задержаны и помещены в СИЗО)</w:t>
      </w:r>
      <w:r w:rsidRPr="0049746A">
        <w:rPr>
          <w:sz w:val="28"/>
          <w:szCs w:val="28"/>
        </w:rPr>
        <w:t>;</w:t>
      </w:r>
    </w:p>
    <w:p w:rsidR="00DA4F4F" w:rsidRPr="0049746A" w:rsidRDefault="00DA4F4F" w:rsidP="0049746A">
      <w:pPr>
        <w:widowControl w:val="0"/>
        <w:shd w:val="clear" w:color="auto" w:fill="FFFFFF"/>
        <w:autoSpaceDE w:val="0"/>
        <w:autoSpaceDN w:val="0"/>
        <w:adjustRightInd w:val="0"/>
        <w:ind w:firstLine="709"/>
        <w:jc w:val="both"/>
        <w:rPr>
          <w:sz w:val="28"/>
          <w:szCs w:val="28"/>
        </w:rPr>
      </w:pPr>
      <w:r w:rsidRPr="0049746A">
        <w:rPr>
          <w:sz w:val="28"/>
          <w:szCs w:val="28"/>
        </w:rPr>
        <w:t xml:space="preserve">- </w:t>
      </w:r>
      <w:r w:rsidRPr="0049746A">
        <w:rPr>
          <w:b/>
          <w:sz w:val="28"/>
          <w:szCs w:val="28"/>
        </w:rPr>
        <w:t>0</w:t>
      </w:r>
      <w:r w:rsidRPr="0049746A">
        <w:rPr>
          <w:sz w:val="28"/>
          <w:szCs w:val="28"/>
        </w:rPr>
        <w:t xml:space="preserve"> уголовных дел приостановлены по п.2 ст.208 УПК РФ </w:t>
      </w:r>
      <w:r w:rsidRPr="0049746A">
        <w:rPr>
          <w:i/>
          <w:sz w:val="28"/>
          <w:szCs w:val="28"/>
        </w:rPr>
        <w:t>(в связи с розыском лиц)</w:t>
      </w:r>
      <w:r w:rsidRPr="0049746A">
        <w:rPr>
          <w:sz w:val="28"/>
          <w:szCs w:val="28"/>
        </w:rPr>
        <w:t>;</w:t>
      </w:r>
    </w:p>
    <w:p w:rsidR="00DA4F4F" w:rsidRPr="0049746A" w:rsidRDefault="00DA4F4F" w:rsidP="0049746A">
      <w:pPr>
        <w:widowControl w:val="0"/>
        <w:shd w:val="clear" w:color="auto" w:fill="FFFFFF"/>
        <w:autoSpaceDE w:val="0"/>
        <w:autoSpaceDN w:val="0"/>
        <w:adjustRightInd w:val="0"/>
        <w:ind w:firstLine="709"/>
        <w:jc w:val="both"/>
        <w:rPr>
          <w:sz w:val="28"/>
          <w:szCs w:val="28"/>
        </w:rPr>
      </w:pPr>
      <w:r w:rsidRPr="0049746A">
        <w:rPr>
          <w:sz w:val="28"/>
          <w:szCs w:val="28"/>
        </w:rPr>
        <w:t xml:space="preserve">- </w:t>
      </w:r>
      <w:r w:rsidRPr="0049746A">
        <w:rPr>
          <w:b/>
          <w:sz w:val="28"/>
          <w:szCs w:val="28"/>
        </w:rPr>
        <w:t>1</w:t>
      </w:r>
      <w:r w:rsidRPr="0049746A">
        <w:rPr>
          <w:sz w:val="28"/>
          <w:szCs w:val="28"/>
        </w:rPr>
        <w:t xml:space="preserve"> уголовное дело находится в производстве (</w:t>
      </w:r>
      <w:r w:rsidRPr="0049746A">
        <w:rPr>
          <w:i/>
          <w:sz w:val="28"/>
          <w:szCs w:val="28"/>
        </w:rPr>
        <w:t>направлено в суд</w:t>
      </w:r>
      <w:r w:rsidRPr="0049746A">
        <w:rPr>
          <w:sz w:val="28"/>
          <w:szCs w:val="28"/>
        </w:rPr>
        <w:t xml:space="preserve">). </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b/>
          <w:sz w:val="28"/>
          <w:szCs w:val="28"/>
          <w:u w:val="single"/>
        </w:rPr>
      </w:pPr>
      <w:r w:rsidRPr="0049746A">
        <w:rPr>
          <w:b/>
          <w:sz w:val="28"/>
          <w:szCs w:val="28"/>
          <w:u w:val="single"/>
        </w:rPr>
        <w:t>2. Организация мониторинга политических, социально-экономических и иных процессов, оказывающих влияние на ситуацию в области противодействия терроризму, анализ и учет его результатов при организации деятельности АТК МО.</w:t>
      </w:r>
    </w:p>
    <w:p w:rsidR="00DA4F4F" w:rsidRPr="0049746A" w:rsidRDefault="00DA4F4F" w:rsidP="0049746A">
      <w:pPr>
        <w:ind w:firstLine="709"/>
        <w:jc w:val="both"/>
        <w:rPr>
          <w:b/>
          <w:sz w:val="28"/>
          <w:szCs w:val="28"/>
          <w:u w:val="single"/>
        </w:rPr>
      </w:pPr>
      <w:r w:rsidRPr="0049746A">
        <w:rPr>
          <w:b/>
          <w:sz w:val="28"/>
          <w:szCs w:val="28"/>
          <w:u w:val="single"/>
        </w:rPr>
        <w:t>Меры, принятые по повышению эффективности мониторинга.</w:t>
      </w:r>
    </w:p>
    <w:p w:rsidR="00DA4F4F" w:rsidRPr="0049746A" w:rsidRDefault="00DA4F4F" w:rsidP="0049746A">
      <w:pPr>
        <w:ind w:firstLine="720"/>
        <w:jc w:val="both"/>
        <w:rPr>
          <w:rFonts w:cs="Arial CYR"/>
          <w:iCs/>
          <w:color w:val="0000FF"/>
          <w:sz w:val="28"/>
          <w:szCs w:val="28"/>
        </w:rPr>
      </w:pP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sz w:val="28"/>
          <w:szCs w:val="28"/>
        </w:rPr>
      </w:pPr>
      <w:r w:rsidRPr="0049746A">
        <w:rPr>
          <w:sz w:val="28"/>
          <w:szCs w:val="28"/>
        </w:rPr>
        <w:t>2.1. В целях организации системного мониторинга политических, социально-экономических и других процессов, оказывающих влияние на ситуацию в сфере противодействия терроризму и совершенствования межведомственного информационного взаимодействия в указанной сфере, качественного анализа уровня террористической активности и степени террористической угрозы:</w:t>
      </w:r>
    </w:p>
    <w:p w:rsidR="00DA4F4F" w:rsidRPr="0049746A" w:rsidRDefault="00DA4F4F" w:rsidP="0049746A">
      <w:pPr>
        <w:pStyle w:val="FR1"/>
        <w:spacing w:line="240" w:lineRule="auto"/>
        <w:ind w:left="142" w:hanging="18"/>
        <w:jc w:val="both"/>
        <w:rPr>
          <w:b w:val="0"/>
          <w:color w:val="0000FF"/>
          <w:sz w:val="28"/>
          <w:szCs w:val="28"/>
        </w:rPr>
      </w:pPr>
      <w:r w:rsidRPr="0049746A">
        <w:rPr>
          <w:rFonts w:ascii="Times New Roman" w:hAnsi="Times New Roman"/>
          <w:b w:val="0"/>
          <w:sz w:val="28"/>
          <w:szCs w:val="28"/>
        </w:rPr>
        <w:t xml:space="preserve">- </w:t>
      </w:r>
      <w:r w:rsidRPr="0049746A">
        <w:rPr>
          <w:rFonts w:ascii="Times New Roman" w:hAnsi="Times New Roman"/>
          <w:b w:val="0"/>
          <w:i w:val="0"/>
          <w:sz w:val="28"/>
          <w:szCs w:val="28"/>
        </w:rPr>
        <w:t xml:space="preserve">решением внеочередного совместного заседания Антитеррористической комиссии Нижневартовского </w:t>
      </w:r>
      <w:proofErr w:type="gramStart"/>
      <w:r w:rsidRPr="0049746A">
        <w:rPr>
          <w:rFonts w:ascii="Times New Roman" w:hAnsi="Times New Roman"/>
          <w:b w:val="0"/>
          <w:i w:val="0"/>
          <w:sz w:val="28"/>
          <w:szCs w:val="28"/>
        </w:rPr>
        <w:t>района  и</w:t>
      </w:r>
      <w:proofErr w:type="gramEnd"/>
      <w:r w:rsidRPr="0049746A">
        <w:rPr>
          <w:rFonts w:ascii="Times New Roman" w:hAnsi="Times New Roman"/>
          <w:b w:val="0"/>
          <w:i w:val="0"/>
          <w:sz w:val="28"/>
          <w:szCs w:val="28"/>
        </w:rPr>
        <w:t xml:space="preserve"> Оперативного штаба в Нижневартовском районе   (</w:t>
      </w:r>
      <w:r w:rsidRPr="0049746A">
        <w:rPr>
          <w:rFonts w:ascii="Times New Roman" w:hAnsi="Times New Roman"/>
          <w:b w:val="0"/>
          <w:sz w:val="28"/>
          <w:szCs w:val="28"/>
        </w:rPr>
        <w:t>протокол от 24.05.2017 № 40/32</w:t>
      </w:r>
      <w:r w:rsidRPr="0049746A">
        <w:rPr>
          <w:rFonts w:ascii="Times New Roman" w:hAnsi="Times New Roman"/>
          <w:b w:val="0"/>
          <w:i w:val="0"/>
          <w:sz w:val="28"/>
          <w:szCs w:val="28"/>
        </w:rPr>
        <w:t xml:space="preserve">) утвержден «Регламент осуществления мониторинга </w:t>
      </w:r>
      <w:r w:rsidRPr="0049746A">
        <w:rPr>
          <w:rFonts w:ascii="Times New Roman" w:hAnsi="Times New Roman"/>
          <w:b w:val="0"/>
          <w:i w:val="0"/>
          <w:iCs w:val="0"/>
          <w:sz w:val="28"/>
          <w:szCs w:val="28"/>
        </w:rPr>
        <w:t>общественно-политических, социально-экономических и иных процессов, оказывающих влияние на ситуацию в сфере противодействия терроризму в Нижневартовском районе</w:t>
      </w:r>
      <w:r w:rsidRPr="0049746A">
        <w:rPr>
          <w:rFonts w:ascii="Times New Roman" w:hAnsi="Times New Roman"/>
          <w:i w:val="0"/>
          <w:sz w:val="28"/>
          <w:szCs w:val="28"/>
        </w:rPr>
        <w:t xml:space="preserve">» </w:t>
      </w:r>
      <w:r w:rsidRPr="0049746A">
        <w:rPr>
          <w:rFonts w:ascii="Times New Roman" w:hAnsi="Times New Roman"/>
          <w:b w:val="0"/>
          <w:i w:val="0"/>
          <w:sz w:val="28"/>
          <w:szCs w:val="28"/>
        </w:rPr>
        <w:t>(</w:t>
      </w:r>
      <w:r w:rsidRPr="0049746A">
        <w:rPr>
          <w:rFonts w:ascii="Times New Roman" w:hAnsi="Times New Roman"/>
          <w:b w:val="0"/>
          <w:sz w:val="28"/>
          <w:szCs w:val="28"/>
        </w:rPr>
        <w:t>далее - Регламент</w:t>
      </w:r>
      <w:r w:rsidRPr="0049746A">
        <w:rPr>
          <w:rFonts w:ascii="Times New Roman" w:hAnsi="Times New Roman"/>
          <w:b w:val="0"/>
          <w:i w:val="0"/>
          <w:sz w:val="28"/>
          <w:szCs w:val="28"/>
        </w:rPr>
        <w:t>),</w:t>
      </w:r>
      <w:r w:rsidRPr="0049746A">
        <w:rPr>
          <w:rFonts w:ascii="Times New Roman" w:hAnsi="Times New Roman"/>
          <w:i w:val="0"/>
          <w:sz w:val="28"/>
          <w:szCs w:val="28"/>
        </w:rPr>
        <w:t xml:space="preserve"> </w:t>
      </w:r>
      <w:r w:rsidRPr="0049746A">
        <w:rPr>
          <w:rFonts w:ascii="Times New Roman" w:hAnsi="Times New Roman"/>
          <w:b w:val="0"/>
          <w:i w:val="0"/>
          <w:sz w:val="28"/>
          <w:szCs w:val="28"/>
        </w:rPr>
        <w:t>разработанный с учетом особенностей муниципального образования. Регламент направлен руководителям структурных подразделений администрации района и главам городских и сельских поселений района, для исполнения;</w:t>
      </w:r>
    </w:p>
    <w:p w:rsidR="00DA4F4F" w:rsidRPr="0049746A" w:rsidRDefault="00DA4F4F" w:rsidP="0049746A">
      <w:pPr>
        <w:ind w:firstLine="709"/>
        <w:jc w:val="both"/>
        <w:rPr>
          <w:sz w:val="28"/>
          <w:szCs w:val="28"/>
        </w:rPr>
      </w:pPr>
      <w:r w:rsidRPr="0049746A">
        <w:rPr>
          <w:sz w:val="28"/>
          <w:szCs w:val="28"/>
        </w:rPr>
        <w:t xml:space="preserve">- рассмотрение результатов мониторинга запланировано на </w:t>
      </w:r>
      <w:r w:rsidRPr="0049746A">
        <w:rPr>
          <w:sz w:val="28"/>
          <w:szCs w:val="28"/>
          <w:lang w:val="en-US"/>
        </w:rPr>
        <w:t>III</w:t>
      </w:r>
      <w:r w:rsidRPr="0049746A">
        <w:rPr>
          <w:sz w:val="28"/>
          <w:szCs w:val="28"/>
        </w:rPr>
        <w:t xml:space="preserve"> квартал 2017 года, на заседании АТК Нижневартовского района.</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sz w:val="28"/>
          <w:szCs w:val="28"/>
        </w:rPr>
      </w:pPr>
      <w:r w:rsidRPr="0049746A">
        <w:rPr>
          <w:sz w:val="28"/>
          <w:szCs w:val="28"/>
        </w:rPr>
        <w:t xml:space="preserve">2.2. Во исполнение принятых решений Аппаратом АТК Нижневартовского района, согласно пунктов Регламента, осуществляется </w:t>
      </w:r>
      <w:r w:rsidRPr="0049746A">
        <w:rPr>
          <w:i/>
          <w:sz w:val="28"/>
          <w:szCs w:val="28"/>
        </w:rPr>
        <w:t>(ежемесячно)</w:t>
      </w:r>
      <w:r w:rsidRPr="0049746A">
        <w:rPr>
          <w:sz w:val="28"/>
          <w:szCs w:val="28"/>
        </w:rPr>
        <w:t xml:space="preserve"> сбор сведений от исполнителей.</w:t>
      </w:r>
    </w:p>
    <w:p w:rsidR="00DA4F4F" w:rsidRPr="0049746A" w:rsidRDefault="00DA4F4F" w:rsidP="0049746A">
      <w:pPr>
        <w:ind w:firstLine="709"/>
        <w:jc w:val="both"/>
        <w:rPr>
          <w:sz w:val="28"/>
          <w:szCs w:val="28"/>
        </w:rPr>
      </w:pPr>
      <w:r w:rsidRPr="0049746A">
        <w:rPr>
          <w:sz w:val="28"/>
          <w:szCs w:val="28"/>
        </w:rPr>
        <w:t xml:space="preserve">Обобщенная информация </w:t>
      </w:r>
      <w:r w:rsidRPr="0049746A">
        <w:rPr>
          <w:i/>
          <w:sz w:val="28"/>
          <w:szCs w:val="28"/>
        </w:rPr>
        <w:t>(ежеквартально)</w:t>
      </w:r>
      <w:r w:rsidRPr="0049746A">
        <w:rPr>
          <w:sz w:val="28"/>
          <w:szCs w:val="28"/>
        </w:rPr>
        <w:t xml:space="preserve"> предоставляется в АТК Нижневартовского района. </w:t>
      </w:r>
    </w:p>
    <w:p w:rsidR="00DA4F4F" w:rsidRPr="0049746A" w:rsidRDefault="00DA4F4F" w:rsidP="0049746A">
      <w:pPr>
        <w:ind w:firstLine="709"/>
        <w:jc w:val="both"/>
        <w:rPr>
          <w:color w:val="000000"/>
          <w:sz w:val="28"/>
          <w:szCs w:val="28"/>
        </w:rPr>
      </w:pPr>
      <w:r w:rsidRPr="0049746A">
        <w:rPr>
          <w:color w:val="000000"/>
          <w:sz w:val="28"/>
          <w:szCs w:val="28"/>
        </w:rPr>
        <w:t>При необходимости проблемные вопросы, требующие принятия мер оперативного реагирования, вносятся руководителем Оперативной группы на рассмотрение в ходе совместных заседаний Комиссии.</w:t>
      </w:r>
    </w:p>
    <w:p w:rsidR="00DA4F4F" w:rsidRPr="0049746A" w:rsidRDefault="00DA4F4F" w:rsidP="0049746A">
      <w:pPr>
        <w:ind w:firstLine="709"/>
        <w:jc w:val="both"/>
        <w:rPr>
          <w:color w:val="0000FF"/>
          <w:sz w:val="28"/>
          <w:szCs w:val="28"/>
        </w:rPr>
      </w:pPr>
      <w:r w:rsidRPr="0049746A">
        <w:rPr>
          <w:sz w:val="28"/>
          <w:szCs w:val="28"/>
        </w:rPr>
        <w:t xml:space="preserve">Кроме того, в целях изучения общественного мнения населения Нижневартовского района по вопросам оценки реализуемых органами </w:t>
      </w:r>
      <w:r w:rsidRPr="0049746A">
        <w:rPr>
          <w:sz w:val="28"/>
          <w:szCs w:val="28"/>
        </w:rPr>
        <w:lastRenderedPageBreak/>
        <w:t>исполнительной власти и органами местного самоуправления мер по профилактике террористических проявлений и обеспечения безопасности граждан в декабре 2016 года</w:t>
      </w:r>
      <w:r w:rsidRPr="0049746A">
        <w:rPr>
          <w:color w:val="0000FF"/>
          <w:sz w:val="28"/>
          <w:szCs w:val="28"/>
        </w:rPr>
        <w:t xml:space="preserve"> </w:t>
      </w:r>
      <w:r w:rsidRPr="0049746A">
        <w:rPr>
          <w:sz w:val="28"/>
          <w:szCs w:val="28"/>
        </w:rPr>
        <w:t xml:space="preserve">принято участие в проведении социологического исследования по вопросу «Мнения жителей района о </w:t>
      </w:r>
      <w:proofErr w:type="gramStart"/>
      <w:r w:rsidRPr="0049746A">
        <w:rPr>
          <w:sz w:val="28"/>
          <w:szCs w:val="28"/>
        </w:rPr>
        <w:t>терроризме  и</w:t>
      </w:r>
      <w:proofErr w:type="gramEnd"/>
      <w:r w:rsidRPr="0049746A">
        <w:rPr>
          <w:sz w:val="28"/>
          <w:szCs w:val="28"/>
        </w:rPr>
        <w:t xml:space="preserve"> безопасности».</w:t>
      </w:r>
    </w:p>
    <w:p w:rsidR="00DA4F4F" w:rsidRPr="0049746A" w:rsidRDefault="00DA4F4F" w:rsidP="0049746A">
      <w:pPr>
        <w:ind w:firstLine="709"/>
        <w:jc w:val="both"/>
        <w:rPr>
          <w:sz w:val="28"/>
          <w:szCs w:val="28"/>
        </w:rPr>
      </w:pPr>
      <w:r w:rsidRPr="0049746A">
        <w:rPr>
          <w:sz w:val="28"/>
          <w:szCs w:val="28"/>
        </w:rPr>
        <w:t>Информация о результатах проведенного исследования прилагается (Приложение №3).</w:t>
      </w:r>
    </w:p>
    <w:p w:rsidR="00DA4F4F" w:rsidRPr="0049746A" w:rsidRDefault="00DA4F4F" w:rsidP="0049746A">
      <w:pPr>
        <w:ind w:firstLine="709"/>
        <w:jc w:val="both"/>
        <w:rPr>
          <w:b/>
          <w:sz w:val="28"/>
          <w:szCs w:val="28"/>
          <w:u w:val="single"/>
        </w:rPr>
      </w:pPr>
    </w:p>
    <w:p w:rsidR="00DA4F4F" w:rsidRPr="0049746A" w:rsidRDefault="00DA4F4F" w:rsidP="0049746A">
      <w:pPr>
        <w:ind w:firstLine="709"/>
        <w:jc w:val="both"/>
        <w:rPr>
          <w:b/>
          <w:sz w:val="28"/>
          <w:szCs w:val="28"/>
          <w:u w:val="single"/>
        </w:rPr>
      </w:pPr>
      <w:r w:rsidRPr="0049746A">
        <w:rPr>
          <w:b/>
          <w:sz w:val="28"/>
          <w:szCs w:val="28"/>
          <w:u w:val="single"/>
        </w:rPr>
        <w:t>3. Принятые распорядительные документы регулирующие антитеррористическую деятельность в муниципальном образовании.</w:t>
      </w:r>
    </w:p>
    <w:p w:rsidR="00DA4F4F" w:rsidRPr="0049746A" w:rsidRDefault="00DA4F4F" w:rsidP="0049746A">
      <w:pPr>
        <w:ind w:firstLine="709"/>
        <w:jc w:val="both"/>
        <w:rPr>
          <w:b/>
          <w:sz w:val="28"/>
          <w:szCs w:val="28"/>
          <w:u w:val="single"/>
        </w:rPr>
      </w:pPr>
      <w:r w:rsidRPr="0049746A">
        <w:rPr>
          <w:b/>
          <w:sz w:val="28"/>
          <w:szCs w:val="28"/>
          <w:u w:val="single"/>
        </w:rPr>
        <w:t>Результаты проведенных мероприятий по исполнению федерального законодательства в части обязательности исполнения решений АТК, мероприятий по антитеррористической защищенности</w:t>
      </w:r>
      <w:r w:rsidRPr="0049746A">
        <w:rPr>
          <w:rStyle w:val="aff2"/>
          <w:b/>
          <w:sz w:val="28"/>
          <w:szCs w:val="28"/>
          <w:u w:val="single"/>
        </w:rPr>
        <w:footnoteReference w:id="1"/>
      </w:r>
      <w:r w:rsidRPr="0049746A">
        <w:rPr>
          <w:b/>
          <w:sz w:val="28"/>
          <w:szCs w:val="28"/>
          <w:u w:val="single"/>
        </w:rPr>
        <w:t xml:space="preserve"> объектов.</w:t>
      </w:r>
    </w:p>
    <w:p w:rsidR="00DA4F4F" w:rsidRPr="0049746A" w:rsidRDefault="00DA4F4F" w:rsidP="0049746A">
      <w:pPr>
        <w:ind w:firstLine="709"/>
        <w:jc w:val="both"/>
        <w:rPr>
          <w:b/>
          <w:sz w:val="28"/>
          <w:szCs w:val="28"/>
          <w:u w:val="single"/>
        </w:rPr>
      </w:pPr>
      <w:r w:rsidRPr="0049746A">
        <w:rPr>
          <w:b/>
          <w:sz w:val="28"/>
          <w:szCs w:val="28"/>
          <w:u w:val="single"/>
        </w:rPr>
        <w:t>Актуализация планов действий органов местного самоуправления при установлении уровней террористической опасности.</w:t>
      </w:r>
    </w:p>
    <w:p w:rsidR="00DA4F4F" w:rsidRPr="0049746A" w:rsidRDefault="00DA4F4F" w:rsidP="0049746A">
      <w:pPr>
        <w:ind w:firstLine="720"/>
        <w:jc w:val="both"/>
        <w:rPr>
          <w:rFonts w:cs="Arial CYR"/>
          <w:iCs/>
          <w:color w:val="0000FF"/>
          <w:sz w:val="28"/>
          <w:szCs w:val="28"/>
        </w:rPr>
      </w:pPr>
    </w:p>
    <w:p w:rsidR="00DA4F4F" w:rsidRPr="0049746A" w:rsidRDefault="00DA4F4F" w:rsidP="0049746A">
      <w:pPr>
        <w:ind w:firstLine="720"/>
        <w:jc w:val="both"/>
        <w:rPr>
          <w:rFonts w:cs="Arial"/>
          <w:bCs/>
          <w:iCs/>
          <w:color w:val="FF0000"/>
          <w:sz w:val="28"/>
          <w:szCs w:val="28"/>
        </w:rPr>
      </w:pPr>
      <w:r w:rsidRPr="0049746A">
        <w:rPr>
          <w:rFonts w:cs="Arial"/>
          <w:bCs/>
          <w:iCs/>
          <w:color w:val="000000"/>
          <w:sz w:val="28"/>
          <w:szCs w:val="28"/>
        </w:rPr>
        <w:t xml:space="preserve">В Нижневартовском районе в 2017 году </w:t>
      </w:r>
      <w:r w:rsidRPr="0049746A">
        <w:rPr>
          <w:i/>
          <w:color w:val="000000"/>
          <w:sz w:val="28"/>
          <w:szCs w:val="28"/>
        </w:rPr>
        <w:t xml:space="preserve">(в 1 полугодии 2017 года) </w:t>
      </w:r>
      <w:r w:rsidRPr="0049746A">
        <w:rPr>
          <w:rFonts w:cs="Arial"/>
          <w:iCs/>
          <w:color w:val="000000"/>
          <w:sz w:val="28"/>
          <w:szCs w:val="28"/>
        </w:rPr>
        <w:t>в сфере профилактики терроризма</w:t>
      </w:r>
      <w:r w:rsidRPr="0049746A">
        <w:rPr>
          <w:rFonts w:cs="Arial"/>
          <w:bCs/>
          <w:iCs/>
          <w:color w:val="000000"/>
          <w:sz w:val="28"/>
          <w:szCs w:val="28"/>
        </w:rPr>
        <w:t xml:space="preserve"> приняты:</w:t>
      </w:r>
    </w:p>
    <w:p w:rsidR="00DA4F4F" w:rsidRPr="0049746A" w:rsidRDefault="00DA4F4F" w:rsidP="0049746A">
      <w:pPr>
        <w:ind w:firstLine="720"/>
        <w:jc w:val="both"/>
        <w:rPr>
          <w:rFonts w:cs="Arial"/>
          <w:bCs/>
          <w:iCs/>
          <w:color w:val="FF0000"/>
          <w:sz w:val="28"/>
          <w:szCs w:val="28"/>
        </w:rPr>
      </w:pPr>
    </w:p>
    <w:p w:rsidR="00DA4F4F" w:rsidRPr="0049746A" w:rsidRDefault="00DA4F4F" w:rsidP="0049746A">
      <w:pPr>
        <w:ind w:firstLine="720"/>
        <w:jc w:val="both"/>
        <w:rPr>
          <w:rFonts w:cs="Arial"/>
          <w:bCs/>
          <w:iCs/>
          <w:sz w:val="28"/>
          <w:szCs w:val="28"/>
        </w:rPr>
      </w:pPr>
      <w:r w:rsidRPr="0049746A">
        <w:rPr>
          <w:rFonts w:cs="Arial"/>
          <w:bCs/>
          <w:iCs/>
          <w:sz w:val="28"/>
          <w:szCs w:val="28"/>
        </w:rPr>
        <w:t>3.1. 12</w:t>
      </w:r>
      <w:r w:rsidRPr="0049746A">
        <w:rPr>
          <w:bCs/>
          <w:sz w:val="28"/>
          <w:szCs w:val="28"/>
        </w:rPr>
        <w:t xml:space="preserve"> </w:t>
      </w:r>
      <w:r w:rsidRPr="0049746A">
        <w:rPr>
          <w:rFonts w:cs="Arial"/>
          <w:bCs/>
          <w:iCs/>
          <w:sz w:val="28"/>
          <w:szCs w:val="28"/>
        </w:rPr>
        <w:t xml:space="preserve">нормативных актов района, в том числе: </w:t>
      </w:r>
    </w:p>
    <w:p w:rsidR="00DA4F4F" w:rsidRPr="0049746A" w:rsidRDefault="00DA4F4F" w:rsidP="0049746A">
      <w:pPr>
        <w:ind w:firstLine="720"/>
        <w:jc w:val="both"/>
        <w:rPr>
          <w:rFonts w:cs="Arial"/>
          <w:bCs/>
          <w:iCs/>
          <w:color w:val="FF0000"/>
          <w:sz w:val="28"/>
          <w:szCs w:val="28"/>
        </w:rPr>
      </w:pPr>
    </w:p>
    <w:p w:rsidR="00DA4F4F" w:rsidRPr="0049746A" w:rsidRDefault="00DA4F4F" w:rsidP="0049746A">
      <w:pPr>
        <w:ind w:firstLine="720"/>
        <w:jc w:val="both"/>
        <w:rPr>
          <w:rFonts w:cs="Arial"/>
          <w:bCs/>
          <w:iCs/>
          <w:sz w:val="28"/>
          <w:szCs w:val="28"/>
          <w:u w:val="single"/>
        </w:rPr>
      </w:pPr>
      <w:r w:rsidRPr="0049746A">
        <w:rPr>
          <w:rFonts w:cs="Arial"/>
          <w:bCs/>
          <w:iCs/>
          <w:sz w:val="28"/>
          <w:szCs w:val="28"/>
        </w:rPr>
        <w:t xml:space="preserve">3.1.1.  </w:t>
      </w:r>
      <w:r w:rsidRPr="0049746A">
        <w:rPr>
          <w:rFonts w:cs="Arial"/>
          <w:bCs/>
          <w:iCs/>
          <w:sz w:val="28"/>
          <w:szCs w:val="28"/>
          <w:u w:val="single"/>
        </w:rPr>
        <w:t>Постановления администрации района:</w:t>
      </w:r>
    </w:p>
    <w:p w:rsidR="00DA4F4F" w:rsidRPr="0049746A" w:rsidRDefault="00DA4F4F" w:rsidP="0049746A">
      <w:pPr>
        <w:pStyle w:val="Default"/>
        <w:ind w:firstLine="709"/>
        <w:jc w:val="both"/>
        <w:rPr>
          <w:sz w:val="28"/>
          <w:szCs w:val="28"/>
        </w:rPr>
      </w:pPr>
      <w:r w:rsidRPr="0049746A">
        <w:rPr>
          <w:sz w:val="28"/>
          <w:szCs w:val="28"/>
        </w:rPr>
        <w:t>- от 31.01.2017 №93 «Об утверждении Положения и состава межведомственной комиссии по обследованию мест массового пребывания людей, расположенных на территории района»;</w:t>
      </w:r>
    </w:p>
    <w:p w:rsidR="00DA4F4F" w:rsidRPr="0049746A" w:rsidRDefault="00DA4F4F" w:rsidP="0049746A">
      <w:pPr>
        <w:pStyle w:val="Default"/>
        <w:ind w:firstLine="709"/>
        <w:jc w:val="both"/>
        <w:rPr>
          <w:sz w:val="28"/>
          <w:szCs w:val="28"/>
        </w:rPr>
      </w:pPr>
      <w:r w:rsidRPr="0049746A">
        <w:rPr>
          <w:sz w:val="28"/>
          <w:szCs w:val="28"/>
        </w:rPr>
        <w:t>- от 16.03.2017 №511 «О внесении изменения в приложение к постановлению администрации района от 11.12.2015 № 2445 «О создании межведомственной комиссии по обследованию и категорированию объектов спорта, включенных в реестр объектов возможных террористических посягательств, расположенных на территории Нижневартовского района» (</w:t>
      </w:r>
      <w:r w:rsidRPr="0049746A">
        <w:rPr>
          <w:i/>
          <w:sz w:val="28"/>
          <w:szCs w:val="28"/>
        </w:rPr>
        <w:t>изменен фамильный состав комиссии</w:t>
      </w:r>
      <w:r w:rsidRPr="0049746A">
        <w:rPr>
          <w:sz w:val="28"/>
          <w:szCs w:val="28"/>
        </w:rPr>
        <w:t>);</w:t>
      </w:r>
    </w:p>
    <w:p w:rsidR="00DA4F4F" w:rsidRPr="0049746A" w:rsidRDefault="00DA4F4F" w:rsidP="0049746A">
      <w:pPr>
        <w:pStyle w:val="Default"/>
        <w:ind w:firstLine="709"/>
        <w:jc w:val="both"/>
        <w:rPr>
          <w:sz w:val="28"/>
          <w:szCs w:val="28"/>
        </w:rPr>
      </w:pPr>
      <w:r w:rsidRPr="0049746A">
        <w:rPr>
          <w:sz w:val="28"/>
          <w:szCs w:val="28"/>
        </w:rPr>
        <w:t>- от 22.03.2017 №569 «О Комплексном плане мероприятий по информационному противодействию терроризму в Нижневартовском районе и реализации плана противодействия идеологии терроризма в Российской Федерации на 2017–2018 годы».</w:t>
      </w:r>
    </w:p>
    <w:p w:rsidR="00DA4F4F" w:rsidRPr="0049746A" w:rsidRDefault="00DA4F4F" w:rsidP="0049746A">
      <w:pPr>
        <w:ind w:firstLine="709"/>
        <w:jc w:val="both"/>
        <w:rPr>
          <w:color w:val="FF0000"/>
          <w:sz w:val="28"/>
          <w:szCs w:val="28"/>
        </w:rPr>
      </w:pPr>
    </w:p>
    <w:p w:rsidR="00DA4F4F" w:rsidRPr="0049746A" w:rsidRDefault="00DA4F4F" w:rsidP="0049746A">
      <w:pPr>
        <w:ind w:firstLine="709"/>
        <w:jc w:val="both"/>
        <w:rPr>
          <w:rFonts w:cs="Arial"/>
          <w:bCs/>
          <w:iCs/>
          <w:sz w:val="28"/>
          <w:szCs w:val="28"/>
          <w:u w:val="single"/>
        </w:rPr>
      </w:pPr>
      <w:r w:rsidRPr="0049746A">
        <w:rPr>
          <w:rFonts w:cs="Arial"/>
          <w:bCs/>
          <w:iCs/>
          <w:sz w:val="28"/>
          <w:szCs w:val="28"/>
        </w:rPr>
        <w:t>3.1.2. </w:t>
      </w:r>
      <w:r w:rsidRPr="0049746A">
        <w:rPr>
          <w:rFonts w:cs="Arial"/>
          <w:bCs/>
          <w:iCs/>
          <w:sz w:val="28"/>
          <w:szCs w:val="28"/>
          <w:u w:val="single"/>
        </w:rPr>
        <w:t xml:space="preserve"> Распоряжения администрации района:</w:t>
      </w:r>
    </w:p>
    <w:p w:rsidR="00DA4F4F" w:rsidRPr="0049746A" w:rsidRDefault="00DA4F4F" w:rsidP="0049746A">
      <w:pPr>
        <w:pStyle w:val="Default"/>
        <w:ind w:firstLine="709"/>
        <w:jc w:val="both"/>
        <w:rPr>
          <w:sz w:val="28"/>
          <w:szCs w:val="28"/>
        </w:rPr>
      </w:pPr>
      <w:r w:rsidRPr="0049746A">
        <w:rPr>
          <w:rFonts w:cs="Arial"/>
          <w:bCs/>
          <w:iCs/>
          <w:color w:val="auto"/>
          <w:sz w:val="28"/>
          <w:szCs w:val="28"/>
        </w:rPr>
        <w:t>- </w:t>
      </w:r>
      <w:r w:rsidRPr="0049746A">
        <w:rPr>
          <w:color w:val="auto"/>
          <w:sz w:val="28"/>
          <w:szCs w:val="28"/>
        </w:rPr>
        <w:t>от 10.02.2017 №70-р «О принятии участия в подготовке и проведении мероприятий (учений, тренировок) антитеррористической направленности и</w:t>
      </w:r>
      <w:r w:rsidRPr="0049746A">
        <w:rPr>
          <w:sz w:val="28"/>
          <w:szCs w:val="28"/>
        </w:rPr>
        <w:t xml:space="preserve"> утверждении Алгоритма действий представителя администрации района − члена Оперативной группы в Нижневартовском районе при угрозе (совершении) террористического акта на территории муниципального образования»;</w:t>
      </w:r>
    </w:p>
    <w:p w:rsidR="00DA4F4F" w:rsidRPr="0049746A" w:rsidRDefault="00DA4F4F" w:rsidP="0049746A">
      <w:pPr>
        <w:pStyle w:val="Default"/>
        <w:ind w:firstLine="709"/>
        <w:jc w:val="both"/>
        <w:rPr>
          <w:sz w:val="28"/>
          <w:szCs w:val="28"/>
        </w:rPr>
      </w:pPr>
      <w:r w:rsidRPr="0049746A">
        <w:rPr>
          <w:sz w:val="28"/>
          <w:szCs w:val="28"/>
        </w:rPr>
        <w:t>- от 15.02.2017 № 80-р «О мерах по оперативному решению вопросов жизнеобеспечения района и его жителей, обеспечению комплексной безопасности в выходные и нерабочие праздничные дни 22 ‒ 27 февраля 2017 года»;</w:t>
      </w:r>
    </w:p>
    <w:p w:rsidR="00DA4F4F" w:rsidRPr="0049746A" w:rsidRDefault="00DA4F4F" w:rsidP="0049746A">
      <w:pPr>
        <w:pStyle w:val="Default"/>
        <w:ind w:firstLine="709"/>
        <w:jc w:val="both"/>
        <w:rPr>
          <w:sz w:val="28"/>
          <w:szCs w:val="28"/>
        </w:rPr>
      </w:pPr>
      <w:r w:rsidRPr="0049746A">
        <w:rPr>
          <w:sz w:val="28"/>
          <w:szCs w:val="28"/>
        </w:rPr>
        <w:t xml:space="preserve">- от 22.02.2017 №91-р «О внесении изменения в распоряжение от 15.02.2017 № 80-р администрации района «О мерах по оперативному решению вопросов </w:t>
      </w:r>
      <w:r w:rsidRPr="0049746A">
        <w:rPr>
          <w:sz w:val="28"/>
          <w:szCs w:val="28"/>
        </w:rPr>
        <w:lastRenderedPageBreak/>
        <w:t>жизнеобеспечения района и его жителей, обеспечению комплексной безопасности в выходные и нерабочие праздничные дни 22 ‒ 27 февраля 2017 года» (</w:t>
      </w:r>
      <w:r w:rsidRPr="0049746A">
        <w:rPr>
          <w:i/>
          <w:sz w:val="28"/>
          <w:szCs w:val="28"/>
        </w:rPr>
        <w:t>внесены изменения в график дежурств ответственных от администрации Нижневартовского района</w:t>
      </w:r>
      <w:r w:rsidRPr="0049746A">
        <w:rPr>
          <w:sz w:val="28"/>
          <w:szCs w:val="28"/>
        </w:rPr>
        <w:t>);</w:t>
      </w:r>
    </w:p>
    <w:p w:rsidR="00DA4F4F" w:rsidRPr="0049746A" w:rsidRDefault="00DA4F4F" w:rsidP="0049746A">
      <w:pPr>
        <w:pStyle w:val="Default"/>
        <w:jc w:val="both"/>
        <w:rPr>
          <w:sz w:val="28"/>
          <w:szCs w:val="28"/>
        </w:rPr>
      </w:pPr>
      <w:r w:rsidRPr="0049746A">
        <w:rPr>
          <w:sz w:val="28"/>
          <w:szCs w:val="28"/>
        </w:rPr>
        <w:t>- от 28.02.2017 № 93-р «О внесении изменения в приложение 1 к распоряжению администрации района от 18.12.2013 № 1054-р «Об утверждении Положения об отделе по вопросам общественной безопасности администрации района» (</w:t>
      </w:r>
      <w:r w:rsidRPr="0049746A">
        <w:rPr>
          <w:i/>
          <w:sz w:val="28"/>
          <w:szCs w:val="28"/>
        </w:rPr>
        <w:t>внесены изменения в соответствии с указанием Антитеррористической комиссии Ханты-Мансийского автономного округа – Югры «О планировании деятельности АТК муниципальных образований в 2017 году» от 21.12.2016 № 01-исх-ОБ-30040</w:t>
      </w:r>
      <w:r w:rsidRPr="0049746A">
        <w:rPr>
          <w:sz w:val="28"/>
          <w:szCs w:val="28"/>
        </w:rPr>
        <w:t>);</w:t>
      </w:r>
    </w:p>
    <w:p w:rsidR="00DA4F4F" w:rsidRPr="0049746A" w:rsidRDefault="00DA4F4F" w:rsidP="0049746A">
      <w:pPr>
        <w:pStyle w:val="Default"/>
        <w:ind w:firstLine="709"/>
        <w:jc w:val="both"/>
        <w:rPr>
          <w:sz w:val="28"/>
          <w:szCs w:val="28"/>
        </w:rPr>
      </w:pPr>
      <w:r w:rsidRPr="0049746A">
        <w:rPr>
          <w:sz w:val="28"/>
          <w:szCs w:val="28"/>
        </w:rPr>
        <w:t>- от 03.03.2017 №103-р «О мерах по оперативному решению вопросов жизнеобеспечения района и его жителей, обеспечению комплексной безопасности в нерабочий праздничный день 8 марта 2017 года»;</w:t>
      </w:r>
    </w:p>
    <w:p w:rsidR="00DA4F4F" w:rsidRPr="0049746A" w:rsidRDefault="00DA4F4F" w:rsidP="0049746A">
      <w:pPr>
        <w:pStyle w:val="Default"/>
        <w:ind w:firstLine="709"/>
        <w:jc w:val="both"/>
        <w:rPr>
          <w:sz w:val="28"/>
          <w:szCs w:val="28"/>
        </w:rPr>
      </w:pPr>
      <w:r w:rsidRPr="0049746A">
        <w:rPr>
          <w:sz w:val="28"/>
          <w:szCs w:val="28"/>
        </w:rPr>
        <w:t>- от 03.03.2017 №106-р «О признании утратившим силу распоряжения администрации района от 24.01.2014 № 22-р «Об утверждении комплексного плана мероприятий по информационному противодействию терроризму в Нижневартовском районе на 2014–2018 годы»;</w:t>
      </w:r>
    </w:p>
    <w:p w:rsidR="00DA4F4F" w:rsidRPr="0049746A" w:rsidRDefault="00DA4F4F" w:rsidP="0049746A">
      <w:pPr>
        <w:pStyle w:val="Default"/>
        <w:jc w:val="both"/>
        <w:rPr>
          <w:sz w:val="28"/>
          <w:szCs w:val="28"/>
        </w:rPr>
      </w:pPr>
      <w:r w:rsidRPr="0049746A">
        <w:rPr>
          <w:sz w:val="28"/>
          <w:szCs w:val="28"/>
        </w:rPr>
        <w:t>- от 17.03.2017 №130-р «О внесении изменения в приложение к распоряжению администрации района от 30.12.2016 № 832-р «Об основных мероприятиях администрации района на 2017 год» (Внесены изменения в приложения. Добавлен раздел II. Вопросы для рассмотрения главой района». Включен вопрос по рассмотрению вопросов «Комплексного плана противодействия идеологии терроризма в Российской Федерации на 2013–2018 годы»);</w:t>
      </w:r>
    </w:p>
    <w:p w:rsidR="00DA4F4F" w:rsidRPr="0049746A" w:rsidRDefault="00DA4F4F" w:rsidP="0049746A">
      <w:pPr>
        <w:pStyle w:val="Default"/>
        <w:ind w:firstLine="709"/>
        <w:jc w:val="both"/>
        <w:rPr>
          <w:sz w:val="28"/>
          <w:szCs w:val="28"/>
        </w:rPr>
      </w:pPr>
      <w:r w:rsidRPr="0049746A">
        <w:rPr>
          <w:sz w:val="28"/>
          <w:szCs w:val="28"/>
        </w:rPr>
        <w:t>- от 02.06.2017 №365-р «О признании утратившим силу распоряжения администрации района от 29.04.2014 № 281-р «О порядке действий органов местного самоуправления района при установлении уровней террористической опасности на территории (отдельных участках территории, объектах) Нижневартовского района»;</w:t>
      </w:r>
    </w:p>
    <w:p w:rsidR="00DA4F4F" w:rsidRPr="0049746A" w:rsidRDefault="00DA4F4F" w:rsidP="0049746A">
      <w:pPr>
        <w:pStyle w:val="Default"/>
        <w:ind w:firstLine="709"/>
        <w:jc w:val="both"/>
        <w:rPr>
          <w:sz w:val="28"/>
          <w:szCs w:val="28"/>
        </w:rPr>
      </w:pPr>
      <w:r w:rsidRPr="0049746A">
        <w:rPr>
          <w:sz w:val="28"/>
          <w:szCs w:val="28"/>
        </w:rPr>
        <w:t>- от 02.06.2017 №367-р «О мерах по оперативному решению вопросов жизнеобеспечения района и его жителей, обеспечению комплексной безопасности в нерабочие праздничные дни с 09 июня – 13 июня 2017 года».</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sz w:val="28"/>
          <w:szCs w:val="28"/>
        </w:rPr>
      </w:pPr>
      <w:r w:rsidRPr="0049746A">
        <w:rPr>
          <w:sz w:val="28"/>
          <w:szCs w:val="28"/>
        </w:rPr>
        <w:t>Указанные нормативные акты направлены на:</w:t>
      </w:r>
    </w:p>
    <w:p w:rsidR="00DA4F4F" w:rsidRPr="0049746A" w:rsidRDefault="00DA4F4F" w:rsidP="0049746A">
      <w:pPr>
        <w:ind w:firstLine="709"/>
        <w:jc w:val="both"/>
        <w:rPr>
          <w:sz w:val="28"/>
          <w:szCs w:val="28"/>
        </w:rPr>
      </w:pPr>
      <w:r w:rsidRPr="0049746A">
        <w:rPr>
          <w:sz w:val="28"/>
          <w:szCs w:val="28"/>
        </w:rPr>
        <w:t>- </w:t>
      </w:r>
      <w:r w:rsidRPr="0049746A">
        <w:rPr>
          <w:rFonts w:cs="Arial CYR"/>
          <w:b/>
          <w:bCs/>
          <w:iCs/>
          <w:sz w:val="28"/>
          <w:szCs w:val="28"/>
        </w:rPr>
        <w:t xml:space="preserve">8 </w:t>
      </w:r>
      <w:r w:rsidRPr="0049746A">
        <w:rPr>
          <w:sz w:val="28"/>
          <w:szCs w:val="28"/>
        </w:rPr>
        <w:t>профилактику терроризма</w:t>
      </w:r>
      <w:bookmarkStart w:id="0" w:name="OLE_LINK1"/>
      <w:r w:rsidRPr="0049746A">
        <w:rPr>
          <w:sz w:val="28"/>
          <w:szCs w:val="28"/>
        </w:rPr>
        <w:t>;</w:t>
      </w:r>
      <w:bookmarkEnd w:id="0"/>
    </w:p>
    <w:p w:rsidR="00DA4F4F" w:rsidRPr="0049746A" w:rsidRDefault="00DA4F4F" w:rsidP="0049746A">
      <w:pPr>
        <w:ind w:firstLine="709"/>
        <w:jc w:val="both"/>
        <w:rPr>
          <w:sz w:val="28"/>
          <w:szCs w:val="28"/>
        </w:rPr>
      </w:pPr>
      <w:r w:rsidRPr="0049746A">
        <w:rPr>
          <w:sz w:val="28"/>
          <w:szCs w:val="28"/>
        </w:rPr>
        <w:t>- </w:t>
      </w:r>
      <w:r w:rsidRPr="0049746A">
        <w:rPr>
          <w:rFonts w:cs="Arial CYR"/>
          <w:b/>
          <w:bCs/>
          <w:iCs/>
          <w:sz w:val="28"/>
          <w:szCs w:val="28"/>
        </w:rPr>
        <w:t xml:space="preserve">1 </w:t>
      </w:r>
      <w:r w:rsidRPr="0049746A">
        <w:rPr>
          <w:sz w:val="28"/>
          <w:szCs w:val="28"/>
        </w:rPr>
        <w:t>минимизацию и ликвидацию последствий террористических;</w:t>
      </w:r>
    </w:p>
    <w:p w:rsidR="00DA4F4F" w:rsidRPr="0049746A" w:rsidRDefault="00DA4F4F" w:rsidP="0049746A">
      <w:pPr>
        <w:ind w:firstLine="709"/>
        <w:jc w:val="both"/>
        <w:rPr>
          <w:sz w:val="28"/>
          <w:szCs w:val="28"/>
        </w:rPr>
      </w:pPr>
      <w:r w:rsidRPr="0049746A">
        <w:rPr>
          <w:sz w:val="28"/>
          <w:szCs w:val="28"/>
        </w:rPr>
        <w:t>- </w:t>
      </w:r>
      <w:r w:rsidRPr="0049746A">
        <w:rPr>
          <w:rFonts w:cs="Arial CYR"/>
          <w:b/>
          <w:bCs/>
          <w:iCs/>
          <w:sz w:val="28"/>
          <w:szCs w:val="28"/>
        </w:rPr>
        <w:t xml:space="preserve">1 </w:t>
      </w:r>
      <w:r w:rsidRPr="0049746A">
        <w:rPr>
          <w:sz w:val="28"/>
          <w:szCs w:val="28"/>
        </w:rPr>
        <w:t>совершенствование организационно-управленческой деятельности и кадровой работы;</w:t>
      </w:r>
    </w:p>
    <w:p w:rsidR="00DA4F4F" w:rsidRPr="0049746A" w:rsidRDefault="00DA4F4F" w:rsidP="0049746A">
      <w:pPr>
        <w:ind w:firstLine="709"/>
        <w:jc w:val="both"/>
        <w:rPr>
          <w:sz w:val="28"/>
          <w:szCs w:val="28"/>
        </w:rPr>
      </w:pPr>
      <w:r w:rsidRPr="0049746A">
        <w:rPr>
          <w:sz w:val="28"/>
          <w:szCs w:val="28"/>
        </w:rPr>
        <w:t>- </w:t>
      </w:r>
      <w:r w:rsidRPr="0049746A">
        <w:rPr>
          <w:rFonts w:cs="Arial CYR"/>
          <w:b/>
          <w:bCs/>
          <w:iCs/>
          <w:sz w:val="28"/>
          <w:szCs w:val="28"/>
        </w:rPr>
        <w:t xml:space="preserve">0 </w:t>
      </w:r>
      <w:r w:rsidRPr="0049746A">
        <w:rPr>
          <w:sz w:val="28"/>
          <w:szCs w:val="28"/>
        </w:rPr>
        <w:t>по иным вопросам, относящимся к компетенции АТК муниципального образования.</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sz w:val="28"/>
          <w:szCs w:val="28"/>
        </w:rPr>
      </w:pPr>
      <w:r w:rsidRPr="0049746A">
        <w:rPr>
          <w:sz w:val="28"/>
          <w:szCs w:val="28"/>
        </w:rPr>
        <w:t xml:space="preserve">3.2. В период с «18» мая 2017 года по «31» мая 2017 года прокуратурой Нижневартовского района проведена проверка деятельности администрации Нижневартовского района в сфере соблюдения требований антитеррористической защищенности мест массового пребывания людей, определенных постановление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w:t>
      </w:r>
      <w:r w:rsidRPr="0049746A">
        <w:rPr>
          <w:sz w:val="28"/>
          <w:szCs w:val="28"/>
        </w:rPr>
        <w:lastRenderedPageBreak/>
        <w:t>национальной гвардии Российской Федерации, и форм паспортов безопасности таких мест и объектов (территорий)».</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sz w:val="28"/>
          <w:szCs w:val="28"/>
        </w:rPr>
      </w:pPr>
      <w:r w:rsidRPr="0049746A">
        <w:rPr>
          <w:sz w:val="28"/>
          <w:szCs w:val="28"/>
        </w:rPr>
        <w:t>По результатам проведенных мероприятий:</w:t>
      </w:r>
    </w:p>
    <w:p w:rsidR="00DA4F4F" w:rsidRPr="0049746A" w:rsidRDefault="00DA4F4F" w:rsidP="0049746A">
      <w:pPr>
        <w:autoSpaceDE w:val="0"/>
        <w:autoSpaceDN w:val="0"/>
        <w:adjustRightInd w:val="0"/>
        <w:jc w:val="both"/>
        <w:rPr>
          <w:sz w:val="28"/>
          <w:szCs w:val="28"/>
        </w:rPr>
      </w:pPr>
      <w:r w:rsidRPr="0049746A">
        <w:rPr>
          <w:sz w:val="28"/>
          <w:szCs w:val="28"/>
        </w:rPr>
        <w:t>- прокуратурой района внесено представление об устранении нарушений закона (</w:t>
      </w:r>
      <w:r w:rsidRPr="0049746A">
        <w:rPr>
          <w:i/>
          <w:sz w:val="28"/>
          <w:szCs w:val="28"/>
        </w:rPr>
        <w:t>исх. 07-05-2017 от 29.05.2017</w:t>
      </w:r>
      <w:r w:rsidRPr="0049746A">
        <w:rPr>
          <w:sz w:val="28"/>
          <w:szCs w:val="28"/>
        </w:rPr>
        <w:t>).</w:t>
      </w:r>
    </w:p>
    <w:p w:rsidR="00DA4F4F" w:rsidRPr="0049746A" w:rsidRDefault="00DA4F4F" w:rsidP="0049746A">
      <w:pPr>
        <w:autoSpaceDE w:val="0"/>
        <w:autoSpaceDN w:val="0"/>
        <w:adjustRightInd w:val="0"/>
        <w:ind w:firstLine="708"/>
        <w:jc w:val="both"/>
        <w:rPr>
          <w:sz w:val="28"/>
          <w:szCs w:val="28"/>
        </w:rPr>
      </w:pPr>
      <w:r w:rsidRPr="0049746A">
        <w:rPr>
          <w:sz w:val="28"/>
          <w:szCs w:val="28"/>
        </w:rPr>
        <w:t xml:space="preserve">Указано на отсутствие </w:t>
      </w:r>
      <w:proofErr w:type="gramStart"/>
      <w:r w:rsidRPr="0049746A">
        <w:rPr>
          <w:sz w:val="28"/>
          <w:szCs w:val="28"/>
        </w:rPr>
        <w:t>в  программе</w:t>
      </w:r>
      <w:proofErr w:type="gramEnd"/>
      <w:r w:rsidRPr="0049746A">
        <w:rPr>
          <w:sz w:val="28"/>
          <w:szCs w:val="28"/>
        </w:rPr>
        <w:t xml:space="preserve"> «Профилактика экстремизма, гармонизация межэтнических и межкультурных отношений в Нижневартовском районе на 2017 - 2019 </w:t>
      </w:r>
      <w:proofErr w:type="spellStart"/>
      <w:r w:rsidRPr="0049746A">
        <w:rPr>
          <w:sz w:val="28"/>
          <w:szCs w:val="28"/>
        </w:rPr>
        <w:t>г.г</w:t>
      </w:r>
      <w:proofErr w:type="spellEnd"/>
      <w:r w:rsidRPr="0049746A">
        <w:rPr>
          <w:sz w:val="28"/>
          <w:szCs w:val="28"/>
        </w:rPr>
        <w:t>.», утвержденной постановлением администрации района от 31.10.2016 №2491. Указано, что среди целей и задач программы, социальная и культурная адаптация мигрантов отсутствует.</w:t>
      </w:r>
    </w:p>
    <w:p w:rsidR="00DA4F4F" w:rsidRPr="0049746A" w:rsidRDefault="00DA4F4F" w:rsidP="0049746A">
      <w:pPr>
        <w:autoSpaceDE w:val="0"/>
        <w:autoSpaceDN w:val="0"/>
        <w:adjustRightInd w:val="0"/>
        <w:ind w:firstLine="708"/>
        <w:jc w:val="both"/>
        <w:rPr>
          <w:sz w:val="28"/>
          <w:szCs w:val="28"/>
        </w:rPr>
      </w:pPr>
      <w:r w:rsidRPr="0049746A">
        <w:rPr>
          <w:sz w:val="28"/>
          <w:szCs w:val="28"/>
        </w:rPr>
        <w:t xml:space="preserve">Указано на позднее внесение в изменений в Устав Нижневартовского района (дата внесении изменений </w:t>
      </w:r>
      <w:r w:rsidRPr="0049746A">
        <w:rPr>
          <w:i/>
          <w:sz w:val="28"/>
          <w:szCs w:val="28"/>
        </w:rPr>
        <w:t>17.04.2017</w:t>
      </w:r>
      <w:r w:rsidRPr="0049746A">
        <w:rPr>
          <w:sz w:val="28"/>
          <w:szCs w:val="28"/>
        </w:rPr>
        <w:t>), во исполнение решения Антитеррористической комиссии ХМАО-Югры от 06.02.2017 №80/58 ДСП.</w:t>
      </w:r>
    </w:p>
    <w:p w:rsidR="00DA4F4F" w:rsidRPr="0049746A" w:rsidRDefault="00DA4F4F" w:rsidP="0049746A">
      <w:pPr>
        <w:autoSpaceDE w:val="0"/>
        <w:autoSpaceDN w:val="0"/>
        <w:adjustRightInd w:val="0"/>
        <w:ind w:firstLine="708"/>
        <w:jc w:val="both"/>
        <w:rPr>
          <w:sz w:val="28"/>
          <w:szCs w:val="28"/>
        </w:rPr>
      </w:pPr>
      <w:r w:rsidRPr="0049746A">
        <w:rPr>
          <w:rFonts w:ascii="TimesNewRomanPSMT" w:hAnsi="TimesNewRomanPSMT" w:cs="TimesNewRomanPSMT"/>
          <w:sz w:val="28"/>
          <w:szCs w:val="28"/>
        </w:rPr>
        <w:t xml:space="preserve">Указано на нарушение требований </w:t>
      </w:r>
      <w:proofErr w:type="gramStart"/>
      <w:r w:rsidRPr="0049746A">
        <w:rPr>
          <w:rFonts w:ascii="TimesNewRomanPSMT" w:hAnsi="TimesNewRomanPSMT" w:cs="TimesNewRomanPSMT"/>
          <w:sz w:val="28"/>
          <w:szCs w:val="28"/>
        </w:rPr>
        <w:t>ст,5.2</w:t>
      </w:r>
      <w:proofErr w:type="gramEnd"/>
      <w:r w:rsidRPr="0049746A">
        <w:rPr>
          <w:rFonts w:ascii="TimesNewRomanPSMT" w:hAnsi="TimesNewRomanPSMT" w:cs="TimesNewRomanPSMT"/>
          <w:sz w:val="28"/>
          <w:szCs w:val="28"/>
        </w:rPr>
        <w:t xml:space="preserve"> Федерального закона от 06.03.2006 №35-Ф3 «О противодействии терроризму», в части того что не разработана и не реализуется муниципальная программа в области профилактики терроризма, а также минимизации и (или) ликвидации последствий его проявлений. (В прокуратуру </w:t>
      </w:r>
      <w:r w:rsidRPr="0049746A">
        <w:rPr>
          <w:sz w:val="28"/>
          <w:szCs w:val="28"/>
        </w:rPr>
        <w:t xml:space="preserve">направлен ответ о том, что в настоящее время готовится проект постановления о внесении изменении, в Муниципальную программу «Профилактика экстремизма, гармонизация межэтнических и межкультурных отношений в Нижневартовском районе на 2017–2019 годы», в части включения в нее </w:t>
      </w:r>
      <w:proofErr w:type="gramStart"/>
      <w:r w:rsidRPr="0049746A">
        <w:rPr>
          <w:sz w:val="28"/>
          <w:szCs w:val="28"/>
        </w:rPr>
        <w:t>мероприятий</w:t>
      </w:r>
      <w:proofErr w:type="gramEnd"/>
      <w:r w:rsidRPr="0049746A">
        <w:rPr>
          <w:sz w:val="28"/>
          <w:szCs w:val="28"/>
        </w:rPr>
        <w:t xml:space="preserve"> предусмотренных муниципальными программами в области терроризма и ее переименовании в муниципальную программу по экстремизму-терроризму).</w:t>
      </w:r>
    </w:p>
    <w:p w:rsidR="00DA4F4F" w:rsidRPr="0049746A" w:rsidRDefault="00DA4F4F" w:rsidP="0049746A">
      <w:pPr>
        <w:ind w:firstLine="709"/>
        <w:jc w:val="both"/>
        <w:rPr>
          <w:b/>
          <w:i/>
          <w:color w:val="FF0000"/>
          <w:sz w:val="28"/>
          <w:szCs w:val="28"/>
        </w:rPr>
      </w:pPr>
    </w:p>
    <w:p w:rsidR="00DA4F4F" w:rsidRPr="0049746A" w:rsidRDefault="00DA4F4F" w:rsidP="0049746A">
      <w:pPr>
        <w:ind w:firstLine="709"/>
        <w:jc w:val="both"/>
        <w:rPr>
          <w:i/>
          <w:sz w:val="28"/>
          <w:szCs w:val="28"/>
        </w:rPr>
      </w:pPr>
      <w:r w:rsidRPr="0049746A">
        <w:rPr>
          <w:sz w:val="28"/>
          <w:szCs w:val="28"/>
        </w:rPr>
        <w:t xml:space="preserve">3.3. Аппаратом АТК Нижневартовского района актуализирован «План </w:t>
      </w:r>
      <w:r w:rsidRPr="0049746A">
        <w:rPr>
          <w:bCs/>
          <w:sz w:val="28"/>
          <w:szCs w:val="28"/>
        </w:rPr>
        <w:t xml:space="preserve">действий органа местного самоуправления «Нижневартовский район» при установлении уровней террористической опасности на </w:t>
      </w:r>
      <w:proofErr w:type="gramStart"/>
      <w:r w:rsidRPr="0049746A">
        <w:rPr>
          <w:bCs/>
          <w:sz w:val="28"/>
          <w:szCs w:val="28"/>
        </w:rPr>
        <w:t xml:space="preserve">территории  </w:t>
      </w:r>
      <w:r w:rsidRPr="0049746A">
        <w:rPr>
          <w:sz w:val="28"/>
          <w:szCs w:val="28"/>
        </w:rPr>
        <w:t>(</w:t>
      </w:r>
      <w:proofErr w:type="gramEnd"/>
      <w:r w:rsidRPr="0049746A">
        <w:rPr>
          <w:sz w:val="28"/>
          <w:szCs w:val="28"/>
        </w:rPr>
        <w:t>отдельных участках территории, объектах) района» (</w:t>
      </w:r>
      <w:r w:rsidRPr="0049746A">
        <w:rPr>
          <w:i/>
          <w:sz w:val="28"/>
          <w:szCs w:val="28"/>
        </w:rPr>
        <w:t>далее – План</w:t>
      </w:r>
      <w:r w:rsidRPr="0049746A">
        <w:rPr>
          <w:sz w:val="28"/>
          <w:szCs w:val="28"/>
        </w:rPr>
        <w:t xml:space="preserve">), который утвержден решением внеочередного совместного заседания Антитеррористической комиссии Нижневартовского района  и Оперативной группы в Нижневартовском районе </w:t>
      </w:r>
      <w:r w:rsidRPr="0049746A">
        <w:rPr>
          <w:i/>
          <w:sz w:val="28"/>
          <w:szCs w:val="28"/>
        </w:rPr>
        <w:t>(протокол от 24.05.2017 № 40/32).</w:t>
      </w:r>
    </w:p>
    <w:p w:rsidR="00DA4F4F" w:rsidRPr="0049746A" w:rsidRDefault="00DA4F4F" w:rsidP="0049746A">
      <w:pPr>
        <w:ind w:firstLine="708"/>
        <w:jc w:val="both"/>
        <w:rPr>
          <w:sz w:val="28"/>
          <w:szCs w:val="28"/>
        </w:rPr>
      </w:pPr>
      <w:r w:rsidRPr="0049746A">
        <w:rPr>
          <w:sz w:val="28"/>
          <w:szCs w:val="28"/>
        </w:rPr>
        <w:t>Практическая апробация актуализированного Плана осуществлена в ходе учебно-тренировочных занятий с Аппаратами АТК муниципальных образований 31.05.2017.</w:t>
      </w:r>
    </w:p>
    <w:p w:rsidR="00DA4F4F" w:rsidRPr="0049746A" w:rsidRDefault="00DA4F4F" w:rsidP="0049746A">
      <w:pPr>
        <w:ind w:firstLine="709"/>
        <w:jc w:val="both"/>
        <w:rPr>
          <w:rFonts w:cs="Arial CYR"/>
          <w:sz w:val="28"/>
          <w:szCs w:val="28"/>
        </w:rPr>
      </w:pPr>
      <w:r w:rsidRPr="0049746A">
        <w:rPr>
          <w:rFonts w:cs="Arial CYR"/>
          <w:b/>
          <w:bCs/>
          <w:sz w:val="28"/>
          <w:szCs w:val="28"/>
          <w:u w:val="single"/>
        </w:rPr>
        <w:t xml:space="preserve">4. Сведения о реализации на территории муниципального образования программ </w:t>
      </w:r>
      <w:r w:rsidRPr="0049746A">
        <w:rPr>
          <w:rFonts w:cs="Arial CYR"/>
          <w:b/>
          <w:bCs/>
          <w:i/>
          <w:sz w:val="28"/>
          <w:szCs w:val="28"/>
          <w:u w:val="single"/>
        </w:rPr>
        <w:t>(подпрограмм, планов комплексных мероприятий)</w:t>
      </w:r>
      <w:r w:rsidRPr="0049746A">
        <w:rPr>
          <w:rFonts w:cs="Arial CYR"/>
          <w:b/>
          <w:bCs/>
          <w:sz w:val="28"/>
          <w:szCs w:val="28"/>
          <w:u w:val="single"/>
        </w:rPr>
        <w:t xml:space="preserve"> в области профилактики терроризма, минимизации и </w:t>
      </w:r>
      <w:r w:rsidRPr="0049746A">
        <w:rPr>
          <w:rFonts w:cs="Arial CYR"/>
          <w:b/>
          <w:bCs/>
          <w:i/>
          <w:sz w:val="28"/>
          <w:szCs w:val="28"/>
          <w:u w:val="single"/>
        </w:rPr>
        <w:t>(или)</w:t>
      </w:r>
      <w:r w:rsidRPr="0049746A">
        <w:rPr>
          <w:rFonts w:cs="Arial CYR"/>
          <w:b/>
          <w:bCs/>
          <w:sz w:val="28"/>
          <w:szCs w:val="28"/>
          <w:u w:val="single"/>
        </w:rPr>
        <w:t xml:space="preserve"> ликвидации последствий его проявлений</w:t>
      </w:r>
    </w:p>
    <w:p w:rsidR="00DA4F4F" w:rsidRPr="0049746A" w:rsidRDefault="00DA4F4F" w:rsidP="0049746A">
      <w:pPr>
        <w:ind w:firstLine="720"/>
        <w:jc w:val="both"/>
        <w:rPr>
          <w:rFonts w:cs="Arial CYR"/>
          <w:color w:val="0000FF"/>
          <w:sz w:val="28"/>
          <w:szCs w:val="28"/>
        </w:rPr>
      </w:pPr>
    </w:p>
    <w:p w:rsidR="00DA4F4F" w:rsidRPr="0049746A" w:rsidRDefault="00DA4F4F" w:rsidP="0049746A">
      <w:pPr>
        <w:ind w:firstLine="720"/>
        <w:jc w:val="both"/>
        <w:rPr>
          <w:sz w:val="28"/>
          <w:szCs w:val="28"/>
        </w:rPr>
      </w:pPr>
      <w:r w:rsidRPr="0049746A">
        <w:rPr>
          <w:sz w:val="28"/>
          <w:szCs w:val="28"/>
        </w:rPr>
        <w:t>В Нижневартовском районе разработаны и реализуются 2 плана и 3 программы:</w:t>
      </w:r>
    </w:p>
    <w:p w:rsidR="00DA4F4F" w:rsidRPr="0049746A" w:rsidRDefault="00DA4F4F" w:rsidP="0049746A">
      <w:pPr>
        <w:pStyle w:val="Default"/>
        <w:jc w:val="both"/>
        <w:rPr>
          <w:sz w:val="28"/>
          <w:szCs w:val="28"/>
        </w:rPr>
      </w:pPr>
      <w:r w:rsidRPr="0049746A">
        <w:rPr>
          <w:sz w:val="28"/>
          <w:szCs w:val="28"/>
        </w:rPr>
        <w:t xml:space="preserve">- план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2015–2020 годов, утверждённый постановлением администрации Нижневартовского района от 27.05.2015 №893 «Об утверждении 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 </w:t>
      </w:r>
      <w:r w:rsidRPr="0049746A">
        <w:rPr>
          <w:sz w:val="28"/>
          <w:szCs w:val="28"/>
        </w:rPr>
        <w:lastRenderedPageBreak/>
        <w:t>2020 годов» (</w:t>
      </w:r>
      <w:r w:rsidRPr="0049746A">
        <w:rPr>
          <w:i/>
          <w:sz w:val="28"/>
          <w:szCs w:val="28"/>
        </w:rPr>
        <w:t>с изменениями – постановление администрации района от 19.07.2016 №1739</w:t>
      </w:r>
      <w:r w:rsidRPr="0049746A">
        <w:rPr>
          <w:sz w:val="28"/>
          <w:szCs w:val="28"/>
        </w:rPr>
        <w:t>);</w:t>
      </w:r>
    </w:p>
    <w:p w:rsidR="00DA4F4F" w:rsidRPr="0049746A" w:rsidRDefault="00DA4F4F" w:rsidP="0049746A">
      <w:pPr>
        <w:pStyle w:val="Default"/>
        <w:jc w:val="both"/>
        <w:rPr>
          <w:sz w:val="28"/>
          <w:szCs w:val="28"/>
        </w:rPr>
      </w:pPr>
    </w:p>
    <w:p w:rsidR="00DA4F4F" w:rsidRPr="0049746A" w:rsidRDefault="00DA4F4F" w:rsidP="0049746A">
      <w:pPr>
        <w:pStyle w:val="Default"/>
        <w:jc w:val="both"/>
        <w:rPr>
          <w:sz w:val="28"/>
          <w:szCs w:val="28"/>
        </w:rPr>
      </w:pPr>
      <w:r w:rsidRPr="0049746A">
        <w:rPr>
          <w:sz w:val="28"/>
          <w:szCs w:val="28"/>
        </w:rPr>
        <w:t xml:space="preserve">- план мероприятий по информационному противодействию терроризму в Нижневартовском районе и реализации плана противодействия идеологии терроризма в Российской Федерации на 2017–2018 годы, утверждённый постановлением администрации Нижневартовского района от 22.03.2017 №569 </w:t>
      </w:r>
      <w:proofErr w:type="gramStart"/>
      <w:r w:rsidRPr="0049746A">
        <w:rPr>
          <w:sz w:val="28"/>
          <w:szCs w:val="28"/>
        </w:rPr>
        <w:t>« О</w:t>
      </w:r>
      <w:proofErr w:type="gramEnd"/>
      <w:r w:rsidRPr="0049746A">
        <w:rPr>
          <w:sz w:val="28"/>
          <w:szCs w:val="28"/>
        </w:rPr>
        <w:t xml:space="preserve"> Комплексном плане мероприятий по информационному противодействию терроризму в Нижневартовском районе и реализации плана противодействия идеологии терроризма в Российской Федерации на 2017–2018 годы»;</w:t>
      </w:r>
    </w:p>
    <w:p w:rsidR="00DA4F4F" w:rsidRPr="0049746A" w:rsidRDefault="00DA4F4F" w:rsidP="0049746A">
      <w:pPr>
        <w:pStyle w:val="Default"/>
        <w:jc w:val="both"/>
        <w:rPr>
          <w:sz w:val="28"/>
          <w:szCs w:val="28"/>
        </w:rPr>
      </w:pPr>
    </w:p>
    <w:p w:rsidR="00DA4F4F" w:rsidRPr="0049746A" w:rsidRDefault="00DA4F4F" w:rsidP="0049746A">
      <w:pPr>
        <w:pStyle w:val="Default"/>
        <w:jc w:val="both"/>
        <w:rPr>
          <w:color w:val="auto"/>
          <w:sz w:val="28"/>
          <w:szCs w:val="28"/>
        </w:rPr>
      </w:pPr>
      <w:r w:rsidRPr="0049746A">
        <w:rPr>
          <w:color w:val="auto"/>
          <w:sz w:val="28"/>
          <w:szCs w:val="28"/>
        </w:rPr>
        <w:t>- муниципальная программа «Развитие образования в Нижневартовском районе на 2014–2020 годы» утверждена постановлением администрации Нижневартовского района от 02.12.2013 №2554 (</w:t>
      </w:r>
      <w:r w:rsidRPr="0049746A">
        <w:rPr>
          <w:i/>
          <w:color w:val="auto"/>
          <w:sz w:val="28"/>
          <w:szCs w:val="28"/>
        </w:rPr>
        <w:t>с изменениями - постановление администрации района от 30.12.2016 N 3134</w:t>
      </w:r>
      <w:r w:rsidRPr="0049746A">
        <w:rPr>
          <w:color w:val="auto"/>
          <w:sz w:val="28"/>
          <w:szCs w:val="28"/>
        </w:rPr>
        <w:t>);</w:t>
      </w:r>
    </w:p>
    <w:p w:rsidR="00DA4F4F" w:rsidRPr="0049746A" w:rsidRDefault="00DA4F4F" w:rsidP="0049746A">
      <w:pPr>
        <w:pStyle w:val="Default"/>
        <w:jc w:val="both"/>
        <w:rPr>
          <w:color w:val="auto"/>
          <w:sz w:val="28"/>
          <w:szCs w:val="28"/>
        </w:rPr>
      </w:pPr>
    </w:p>
    <w:p w:rsidR="00DA4F4F" w:rsidRPr="0049746A" w:rsidRDefault="00DA4F4F" w:rsidP="0049746A">
      <w:pPr>
        <w:pStyle w:val="1"/>
        <w:spacing w:before="0" w:after="0"/>
        <w:jc w:val="both"/>
        <w:rPr>
          <w:rFonts w:ascii="Times New Roman" w:hAnsi="Times New Roman"/>
          <w:b w:val="0"/>
          <w:sz w:val="28"/>
          <w:szCs w:val="28"/>
          <w:lang w:val="ru-RU"/>
        </w:rPr>
      </w:pPr>
      <w:r w:rsidRPr="0049746A">
        <w:rPr>
          <w:rFonts w:ascii="Times New Roman" w:hAnsi="Times New Roman"/>
          <w:b w:val="0"/>
          <w:sz w:val="28"/>
          <w:szCs w:val="28"/>
        </w:rPr>
        <w:t>- муниципальная программа «Развитие физической культуры и спорта в Нижневартовском районе на 2014–2020 годы», утверждена постановлением администрации Нижневартовского района от 25.11.2013 №2489 (</w:t>
      </w:r>
      <w:r w:rsidRPr="0049746A">
        <w:rPr>
          <w:rFonts w:ascii="Times New Roman" w:hAnsi="Times New Roman"/>
          <w:b w:val="0"/>
          <w:i/>
          <w:sz w:val="28"/>
          <w:szCs w:val="28"/>
        </w:rPr>
        <w:t>с изменениями - постановление администрации района от 08.06.2016 N 1464</w:t>
      </w:r>
      <w:r w:rsidRPr="0049746A">
        <w:rPr>
          <w:rFonts w:ascii="Times New Roman" w:hAnsi="Times New Roman"/>
          <w:b w:val="0"/>
          <w:sz w:val="28"/>
          <w:szCs w:val="28"/>
        </w:rPr>
        <w:t>)</w:t>
      </w:r>
      <w:r w:rsidRPr="0049746A">
        <w:rPr>
          <w:rFonts w:ascii="Times New Roman" w:hAnsi="Times New Roman"/>
          <w:b w:val="0"/>
          <w:sz w:val="28"/>
          <w:szCs w:val="28"/>
          <w:lang w:val="ru-RU"/>
        </w:rPr>
        <w:t>;</w:t>
      </w:r>
    </w:p>
    <w:p w:rsidR="00DA4F4F" w:rsidRPr="0049746A" w:rsidRDefault="00DA4F4F" w:rsidP="0049746A">
      <w:pPr>
        <w:rPr>
          <w:sz w:val="28"/>
          <w:szCs w:val="28"/>
          <w:lang w:eastAsia="x-none"/>
        </w:rPr>
      </w:pPr>
    </w:p>
    <w:p w:rsidR="00DA4F4F" w:rsidRPr="0049746A" w:rsidRDefault="00DA4F4F" w:rsidP="0049746A">
      <w:pPr>
        <w:pStyle w:val="Default"/>
        <w:jc w:val="both"/>
        <w:rPr>
          <w:rFonts w:cs="Arial CYR"/>
          <w:color w:val="auto"/>
          <w:sz w:val="28"/>
          <w:szCs w:val="28"/>
        </w:rPr>
      </w:pPr>
      <w:r w:rsidRPr="0049746A">
        <w:rPr>
          <w:color w:val="auto"/>
          <w:sz w:val="28"/>
          <w:szCs w:val="28"/>
        </w:rPr>
        <w:t>- муниципальная программа Муниципальная программа «Развитие культуры и туризма в Нижневартовском районе на 2014–2020 годы» утверждена постановлением администрации Нижневартовского района от 27.11.2013 №2508 (</w:t>
      </w:r>
      <w:r w:rsidRPr="0049746A">
        <w:rPr>
          <w:i/>
          <w:color w:val="auto"/>
          <w:sz w:val="28"/>
          <w:szCs w:val="28"/>
        </w:rPr>
        <w:t>с изменениями - постановление администрации района от 30.12.2016 N 3071</w:t>
      </w:r>
      <w:r w:rsidRPr="0049746A">
        <w:rPr>
          <w:color w:val="auto"/>
          <w:sz w:val="28"/>
          <w:szCs w:val="28"/>
        </w:rPr>
        <w:t>)</w:t>
      </w:r>
    </w:p>
    <w:p w:rsidR="00DA4F4F" w:rsidRPr="0049746A" w:rsidRDefault="00DA4F4F" w:rsidP="0049746A">
      <w:pPr>
        <w:ind w:firstLine="720"/>
        <w:jc w:val="both"/>
        <w:rPr>
          <w:rFonts w:cs="Arial CYR"/>
          <w:iCs/>
          <w:color w:val="0000FF"/>
          <w:sz w:val="28"/>
          <w:szCs w:val="28"/>
        </w:rPr>
      </w:pPr>
    </w:p>
    <w:p w:rsidR="00DA4F4F" w:rsidRPr="0049746A" w:rsidRDefault="00DA4F4F" w:rsidP="0049746A">
      <w:pPr>
        <w:ind w:firstLine="720"/>
        <w:jc w:val="both"/>
        <w:rPr>
          <w:b/>
          <w:color w:val="000000"/>
          <w:sz w:val="28"/>
          <w:szCs w:val="28"/>
          <w:u w:val="single"/>
        </w:rPr>
      </w:pPr>
      <w:r w:rsidRPr="0049746A">
        <w:rPr>
          <w:b/>
          <w:color w:val="000000"/>
          <w:sz w:val="28"/>
          <w:szCs w:val="28"/>
          <w:u w:val="single"/>
        </w:rPr>
        <w:t xml:space="preserve">Примечания: </w:t>
      </w:r>
    </w:p>
    <w:p w:rsidR="00DA4F4F" w:rsidRPr="0049746A" w:rsidRDefault="00DA4F4F" w:rsidP="0049746A">
      <w:pPr>
        <w:ind w:firstLine="720"/>
        <w:jc w:val="both"/>
        <w:rPr>
          <w:color w:val="000000"/>
          <w:sz w:val="28"/>
          <w:szCs w:val="28"/>
        </w:rPr>
      </w:pPr>
      <w:r w:rsidRPr="0049746A">
        <w:rPr>
          <w:color w:val="000000"/>
          <w:sz w:val="28"/>
          <w:szCs w:val="28"/>
        </w:rPr>
        <w:t xml:space="preserve">Информация об освоении денежных средств направлена в таблице (в формате </w:t>
      </w:r>
      <w:proofErr w:type="spellStart"/>
      <w:r w:rsidRPr="0049746A">
        <w:rPr>
          <w:color w:val="000000"/>
          <w:sz w:val="28"/>
          <w:szCs w:val="28"/>
        </w:rPr>
        <w:t>Excel</w:t>
      </w:r>
      <w:proofErr w:type="spellEnd"/>
      <w:r w:rsidRPr="0049746A">
        <w:rPr>
          <w:color w:val="000000"/>
          <w:sz w:val="28"/>
          <w:szCs w:val="28"/>
        </w:rPr>
        <w:t>).</w:t>
      </w:r>
    </w:p>
    <w:p w:rsidR="00DA4F4F" w:rsidRPr="0049746A" w:rsidRDefault="00DA4F4F" w:rsidP="0049746A">
      <w:pPr>
        <w:ind w:firstLine="709"/>
        <w:jc w:val="both"/>
        <w:rPr>
          <w:sz w:val="28"/>
          <w:szCs w:val="28"/>
        </w:rPr>
      </w:pPr>
    </w:p>
    <w:p w:rsidR="00DA4F4F" w:rsidRPr="0049746A" w:rsidRDefault="00DA4F4F" w:rsidP="0049746A">
      <w:pPr>
        <w:ind w:firstLine="709"/>
        <w:jc w:val="both"/>
        <w:rPr>
          <w:b/>
          <w:sz w:val="28"/>
          <w:szCs w:val="28"/>
          <w:u w:val="single"/>
        </w:rPr>
      </w:pPr>
      <w:r w:rsidRPr="0049746A">
        <w:rPr>
          <w:b/>
          <w:sz w:val="28"/>
          <w:szCs w:val="28"/>
          <w:u w:val="single"/>
        </w:rPr>
        <w:t>5. Результаты реализации мероприятий по организации антитеррористической защищенности мест массового пребывания людей, объектов жизнеобеспечения, транспортной инфраструктуры и транспортных средств, ТЭК и иных объектов возможных террористических посягательств.</w:t>
      </w:r>
    </w:p>
    <w:p w:rsidR="00DA4F4F" w:rsidRPr="0049746A" w:rsidRDefault="00DA4F4F" w:rsidP="0049746A">
      <w:pPr>
        <w:ind w:firstLine="709"/>
        <w:jc w:val="both"/>
        <w:rPr>
          <w:rFonts w:cs="Arial"/>
          <w:sz w:val="28"/>
          <w:szCs w:val="28"/>
        </w:rPr>
      </w:pPr>
    </w:p>
    <w:p w:rsidR="00DA4F4F" w:rsidRPr="0049746A" w:rsidRDefault="00DA4F4F" w:rsidP="0049746A">
      <w:pPr>
        <w:ind w:firstLine="709"/>
        <w:jc w:val="both"/>
        <w:rPr>
          <w:color w:val="0000FF"/>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3252"/>
        <w:gridCol w:w="1559"/>
        <w:gridCol w:w="630"/>
        <w:gridCol w:w="631"/>
        <w:gridCol w:w="631"/>
        <w:gridCol w:w="631"/>
        <w:gridCol w:w="631"/>
        <w:gridCol w:w="903"/>
        <w:gridCol w:w="904"/>
      </w:tblGrid>
      <w:tr w:rsidR="00DA4F4F" w:rsidRPr="0049746A" w:rsidTr="002C36B5">
        <w:trPr>
          <w:trHeight w:val="625"/>
          <w:tblHeader/>
        </w:trPr>
        <w:tc>
          <w:tcPr>
            <w:tcW w:w="434" w:type="dxa"/>
            <w:vMerge w:val="restart"/>
            <w:vAlign w:val="center"/>
          </w:tcPr>
          <w:p w:rsidR="00DA4F4F" w:rsidRPr="0049746A" w:rsidRDefault="00DA4F4F" w:rsidP="0049746A">
            <w:pPr>
              <w:jc w:val="center"/>
              <w:rPr>
                <w:b/>
                <w:sz w:val="28"/>
                <w:szCs w:val="28"/>
              </w:rPr>
            </w:pPr>
            <w:r w:rsidRPr="0049746A">
              <w:rPr>
                <w:b/>
                <w:sz w:val="28"/>
                <w:szCs w:val="28"/>
              </w:rPr>
              <w:lastRenderedPageBreak/>
              <w:t>№ п/п</w:t>
            </w:r>
          </w:p>
        </w:tc>
        <w:tc>
          <w:tcPr>
            <w:tcW w:w="3252" w:type="dxa"/>
            <w:vMerge w:val="restart"/>
            <w:vAlign w:val="center"/>
          </w:tcPr>
          <w:p w:rsidR="00DA4F4F" w:rsidRPr="0049746A" w:rsidRDefault="00DA4F4F" w:rsidP="0049746A">
            <w:pPr>
              <w:jc w:val="center"/>
              <w:rPr>
                <w:b/>
                <w:sz w:val="28"/>
                <w:szCs w:val="28"/>
              </w:rPr>
            </w:pPr>
            <w:r w:rsidRPr="0049746A">
              <w:rPr>
                <w:b/>
                <w:sz w:val="28"/>
                <w:szCs w:val="28"/>
              </w:rPr>
              <w:t>Наименование постановления Правительства РФ</w:t>
            </w:r>
          </w:p>
        </w:tc>
        <w:tc>
          <w:tcPr>
            <w:tcW w:w="1559" w:type="dxa"/>
            <w:vMerge w:val="restart"/>
            <w:textDirection w:val="btLr"/>
            <w:vAlign w:val="center"/>
          </w:tcPr>
          <w:p w:rsidR="00DA4F4F" w:rsidRPr="0049746A" w:rsidRDefault="00DA4F4F" w:rsidP="0049746A">
            <w:pPr>
              <w:rPr>
                <w:b/>
                <w:sz w:val="28"/>
                <w:szCs w:val="28"/>
              </w:rPr>
            </w:pPr>
            <w:r w:rsidRPr="0049746A">
              <w:rPr>
                <w:b/>
                <w:sz w:val="28"/>
                <w:szCs w:val="28"/>
              </w:rPr>
              <w:t xml:space="preserve">Количество объектов </w:t>
            </w:r>
          </w:p>
          <w:p w:rsidR="00DA4F4F" w:rsidRPr="0049746A" w:rsidRDefault="00DA4F4F" w:rsidP="0049746A">
            <w:pPr>
              <w:rPr>
                <w:b/>
                <w:sz w:val="28"/>
                <w:szCs w:val="28"/>
              </w:rPr>
            </w:pPr>
            <w:r w:rsidRPr="0049746A">
              <w:rPr>
                <w:b/>
                <w:sz w:val="28"/>
                <w:szCs w:val="28"/>
              </w:rPr>
              <w:t>включенных</w:t>
            </w:r>
          </w:p>
          <w:p w:rsidR="00DA4F4F" w:rsidRPr="0049746A" w:rsidRDefault="00DA4F4F" w:rsidP="0049746A">
            <w:pPr>
              <w:rPr>
                <w:b/>
                <w:sz w:val="28"/>
                <w:szCs w:val="28"/>
              </w:rPr>
            </w:pPr>
            <w:r w:rsidRPr="0049746A">
              <w:rPr>
                <w:b/>
                <w:sz w:val="28"/>
                <w:szCs w:val="28"/>
              </w:rPr>
              <w:t xml:space="preserve">в Реестр </w:t>
            </w:r>
            <w:r w:rsidRPr="0049746A">
              <w:rPr>
                <w:b/>
                <w:i/>
                <w:sz w:val="28"/>
                <w:szCs w:val="28"/>
              </w:rPr>
              <w:t>(Перечень)</w:t>
            </w:r>
          </w:p>
        </w:tc>
        <w:tc>
          <w:tcPr>
            <w:tcW w:w="3154" w:type="dxa"/>
            <w:gridSpan w:val="5"/>
            <w:vAlign w:val="center"/>
          </w:tcPr>
          <w:p w:rsidR="00DA4F4F" w:rsidRPr="0049746A" w:rsidRDefault="00DA4F4F" w:rsidP="0049746A">
            <w:pPr>
              <w:jc w:val="center"/>
              <w:rPr>
                <w:b/>
                <w:sz w:val="28"/>
                <w:szCs w:val="28"/>
              </w:rPr>
            </w:pPr>
            <w:r w:rsidRPr="0049746A">
              <w:rPr>
                <w:b/>
                <w:sz w:val="28"/>
                <w:szCs w:val="28"/>
              </w:rPr>
              <w:t xml:space="preserve">Результаты </w:t>
            </w:r>
          </w:p>
          <w:p w:rsidR="00DA4F4F" w:rsidRPr="0049746A" w:rsidRDefault="00DA4F4F" w:rsidP="0049746A">
            <w:pPr>
              <w:jc w:val="center"/>
              <w:rPr>
                <w:b/>
                <w:sz w:val="28"/>
                <w:szCs w:val="28"/>
              </w:rPr>
            </w:pPr>
            <w:r w:rsidRPr="0049746A">
              <w:rPr>
                <w:b/>
                <w:sz w:val="28"/>
                <w:szCs w:val="28"/>
              </w:rPr>
              <w:t>категорирования</w:t>
            </w:r>
          </w:p>
          <w:p w:rsidR="00DA4F4F" w:rsidRPr="0049746A" w:rsidRDefault="00DA4F4F" w:rsidP="0049746A">
            <w:pPr>
              <w:jc w:val="center"/>
              <w:rPr>
                <w:b/>
                <w:i/>
                <w:sz w:val="28"/>
                <w:szCs w:val="28"/>
              </w:rPr>
            </w:pPr>
            <w:r w:rsidRPr="0049746A">
              <w:rPr>
                <w:b/>
                <w:i/>
                <w:sz w:val="28"/>
                <w:szCs w:val="28"/>
              </w:rPr>
              <w:t>(количество)</w:t>
            </w:r>
          </w:p>
        </w:tc>
        <w:tc>
          <w:tcPr>
            <w:tcW w:w="1807" w:type="dxa"/>
            <w:gridSpan w:val="2"/>
            <w:vAlign w:val="center"/>
          </w:tcPr>
          <w:p w:rsidR="00DA4F4F" w:rsidRPr="0049746A" w:rsidRDefault="00DA4F4F" w:rsidP="0049746A">
            <w:pPr>
              <w:jc w:val="center"/>
              <w:rPr>
                <w:b/>
                <w:sz w:val="28"/>
                <w:szCs w:val="28"/>
              </w:rPr>
            </w:pPr>
            <w:r w:rsidRPr="0049746A">
              <w:rPr>
                <w:b/>
                <w:sz w:val="28"/>
                <w:szCs w:val="28"/>
              </w:rPr>
              <w:t>Результаты паспортизации</w:t>
            </w:r>
          </w:p>
          <w:p w:rsidR="00DA4F4F" w:rsidRPr="0049746A" w:rsidRDefault="00DA4F4F" w:rsidP="0049746A">
            <w:pPr>
              <w:jc w:val="center"/>
              <w:rPr>
                <w:b/>
                <w:i/>
                <w:sz w:val="28"/>
                <w:szCs w:val="28"/>
              </w:rPr>
            </w:pPr>
            <w:r w:rsidRPr="0049746A">
              <w:rPr>
                <w:b/>
                <w:i/>
                <w:sz w:val="28"/>
                <w:szCs w:val="28"/>
              </w:rPr>
              <w:t>(количество)</w:t>
            </w:r>
          </w:p>
        </w:tc>
      </w:tr>
      <w:tr w:rsidR="00DA4F4F" w:rsidRPr="0049746A" w:rsidTr="002C36B5">
        <w:trPr>
          <w:cantSplit/>
          <w:trHeight w:val="2691"/>
          <w:tblHeader/>
        </w:trPr>
        <w:tc>
          <w:tcPr>
            <w:tcW w:w="434" w:type="dxa"/>
            <w:vMerge/>
            <w:vAlign w:val="center"/>
          </w:tcPr>
          <w:p w:rsidR="00DA4F4F" w:rsidRPr="0049746A" w:rsidRDefault="00DA4F4F" w:rsidP="0049746A">
            <w:pPr>
              <w:jc w:val="center"/>
              <w:rPr>
                <w:sz w:val="28"/>
                <w:szCs w:val="28"/>
              </w:rPr>
            </w:pPr>
          </w:p>
        </w:tc>
        <w:tc>
          <w:tcPr>
            <w:tcW w:w="3252" w:type="dxa"/>
            <w:vMerge/>
            <w:vAlign w:val="center"/>
          </w:tcPr>
          <w:p w:rsidR="00DA4F4F" w:rsidRPr="0049746A" w:rsidRDefault="00DA4F4F" w:rsidP="0049746A">
            <w:pPr>
              <w:jc w:val="center"/>
              <w:rPr>
                <w:sz w:val="28"/>
                <w:szCs w:val="28"/>
              </w:rPr>
            </w:pPr>
          </w:p>
        </w:tc>
        <w:tc>
          <w:tcPr>
            <w:tcW w:w="1559" w:type="dxa"/>
            <w:vMerge/>
            <w:vAlign w:val="center"/>
          </w:tcPr>
          <w:p w:rsidR="00DA4F4F" w:rsidRPr="0049746A" w:rsidRDefault="00DA4F4F" w:rsidP="0049746A">
            <w:pPr>
              <w:jc w:val="center"/>
              <w:rPr>
                <w:sz w:val="28"/>
                <w:szCs w:val="28"/>
              </w:rPr>
            </w:pPr>
          </w:p>
        </w:tc>
        <w:tc>
          <w:tcPr>
            <w:tcW w:w="630" w:type="dxa"/>
            <w:textDirection w:val="btLr"/>
            <w:vAlign w:val="center"/>
          </w:tcPr>
          <w:p w:rsidR="00DA4F4F" w:rsidRPr="0049746A" w:rsidRDefault="00DA4F4F" w:rsidP="0049746A">
            <w:pPr>
              <w:ind w:left="-28" w:right="-3"/>
              <w:jc w:val="center"/>
              <w:rPr>
                <w:b/>
                <w:sz w:val="28"/>
                <w:szCs w:val="28"/>
              </w:rPr>
            </w:pPr>
            <w:r w:rsidRPr="0049746A">
              <w:rPr>
                <w:b/>
                <w:sz w:val="28"/>
                <w:szCs w:val="28"/>
              </w:rPr>
              <w:t>1 категория</w:t>
            </w:r>
          </w:p>
        </w:tc>
        <w:tc>
          <w:tcPr>
            <w:tcW w:w="631" w:type="dxa"/>
            <w:textDirection w:val="btLr"/>
            <w:vAlign w:val="center"/>
          </w:tcPr>
          <w:p w:rsidR="00DA4F4F" w:rsidRPr="0049746A" w:rsidRDefault="00DA4F4F" w:rsidP="0049746A">
            <w:pPr>
              <w:ind w:left="-28" w:right="-3"/>
              <w:jc w:val="center"/>
              <w:rPr>
                <w:b/>
                <w:sz w:val="28"/>
                <w:szCs w:val="28"/>
              </w:rPr>
            </w:pPr>
            <w:r w:rsidRPr="0049746A">
              <w:rPr>
                <w:b/>
                <w:sz w:val="28"/>
                <w:szCs w:val="28"/>
              </w:rPr>
              <w:t>2 категория</w:t>
            </w:r>
          </w:p>
        </w:tc>
        <w:tc>
          <w:tcPr>
            <w:tcW w:w="631" w:type="dxa"/>
            <w:textDirection w:val="btLr"/>
            <w:vAlign w:val="center"/>
          </w:tcPr>
          <w:p w:rsidR="00DA4F4F" w:rsidRPr="0049746A" w:rsidRDefault="00DA4F4F" w:rsidP="0049746A">
            <w:pPr>
              <w:ind w:left="-28" w:right="-3"/>
              <w:jc w:val="center"/>
              <w:rPr>
                <w:b/>
                <w:sz w:val="28"/>
                <w:szCs w:val="28"/>
              </w:rPr>
            </w:pPr>
            <w:r w:rsidRPr="0049746A">
              <w:rPr>
                <w:b/>
                <w:sz w:val="28"/>
                <w:szCs w:val="28"/>
              </w:rPr>
              <w:t>3 категория</w:t>
            </w:r>
          </w:p>
        </w:tc>
        <w:tc>
          <w:tcPr>
            <w:tcW w:w="631" w:type="dxa"/>
            <w:textDirection w:val="btLr"/>
            <w:vAlign w:val="center"/>
          </w:tcPr>
          <w:p w:rsidR="00DA4F4F" w:rsidRPr="0049746A" w:rsidRDefault="00DA4F4F" w:rsidP="0049746A">
            <w:pPr>
              <w:ind w:left="-28" w:right="-3"/>
              <w:jc w:val="center"/>
              <w:rPr>
                <w:b/>
                <w:sz w:val="28"/>
                <w:szCs w:val="28"/>
              </w:rPr>
            </w:pPr>
            <w:r w:rsidRPr="0049746A">
              <w:rPr>
                <w:b/>
                <w:sz w:val="28"/>
                <w:szCs w:val="28"/>
              </w:rPr>
              <w:t>4 категория</w:t>
            </w:r>
          </w:p>
        </w:tc>
        <w:tc>
          <w:tcPr>
            <w:tcW w:w="631" w:type="dxa"/>
            <w:textDirection w:val="btLr"/>
            <w:vAlign w:val="center"/>
          </w:tcPr>
          <w:p w:rsidR="00DA4F4F" w:rsidRPr="0049746A" w:rsidRDefault="00DA4F4F" w:rsidP="0049746A">
            <w:pPr>
              <w:ind w:left="-28" w:right="-3"/>
              <w:jc w:val="center"/>
              <w:rPr>
                <w:b/>
                <w:sz w:val="28"/>
                <w:szCs w:val="28"/>
              </w:rPr>
            </w:pPr>
            <w:r w:rsidRPr="0049746A">
              <w:rPr>
                <w:b/>
                <w:sz w:val="28"/>
                <w:szCs w:val="28"/>
              </w:rPr>
              <w:t>Категорирование</w:t>
            </w:r>
          </w:p>
          <w:p w:rsidR="00DA4F4F" w:rsidRPr="0049746A" w:rsidRDefault="00DA4F4F" w:rsidP="0049746A">
            <w:pPr>
              <w:ind w:left="-28" w:right="-3"/>
              <w:jc w:val="center"/>
              <w:rPr>
                <w:b/>
                <w:i/>
                <w:sz w:val="28"/>
                <w:szCs w:val="28"/>
              </w:rPr>
            </w:pPr>
            <w:r w:rsidRPr="0049746A">
              <w:rPr>
                <w:b/>
                <w:sz w:val="28"/>
                <w:szCs w:val="28"/>
              </w:rPr>
              <w:t>не проведено</w:t>
            </w:r>
          </w:p>
        </w:tc>
        <w:tc>
          <w:tcPr>
            <w:tcW w:w="903" w:type="dxa"/>
            <w:textDirection w:val="btLr"/>
            <w:vAlign w:val="center"/>
          </w:tcPr>
          <w:p w:rsidR="00DA4F4F" w:rsidRPr="0049746A" w:rsidRDefault="00DA4F4F" w:rsidP="0049746A">
            <w:pPr>
              <w:ind w:left="-28" w:right="-3"/>
              <w:jc w:val="center"/>
              <w:rPr>
                <w:b/>
                <w:sz w:val="28"/>
                <w:szCs w:val="28"/>
              </w:rPr>
            </w:pPr>
            <w:r w:rsidRPr="0049746A">
              <w:rPr>
                <w:b/>
                <w:sz w:val="28"/>
                <w:szCs w:val="28"/>
              </w:rPr>
              <w:t>Разработано</w:t>
            </w:r>
          </w:p>
          <w:p w:rsidR="00DA4F4F" w:rsidRPr="0049746A" w:rsidRDefault="00DA4F4F" w:rsidP="0049746A">
            <w:pPr>
              <w:ind w:left="-28" w:right="-3"/>
              <w:jc w:val="center"/>
              <w:rPr>
                <w:b/>
                <w:sz w:val="28"/>
                <w:szCs w:val="28"/>
              </w:rPr>
            </w:pPr>
            <w:r w:rsidRPr="0049746A">
              <w:rPr>
                <w:b/>
                <w:sz w:val="28"/>
                <w:szCs w:val="28"/>
              </w:rPr>
              <w:t xml:space="preserve"> паспортов безопасности</w:t>
            </w:r>
          </w:p>
        </w:tc>
        <w:tc>
          <w:tcPr>
            <w:tcW w:w="904" w:type="dxa"/>
            <w:textDirection w:val="btLr"/>
            <w:vAlign w:val="center"/>
          </w:tcPr>
          <w:p w:rsidR="00DA4F4F" w:rsidRPr="0049746A" w:rsidRDefault="00DA4F4F" w:rsidP="0049746A">
            <w:pPr>
              <w:ind w:left="-28" w:right="-3"/>
              <w:jc w:val="center"/>
              <w:rPr>
                <w:b/>
                <w:sz w:val="28"/>
                <w:szCs w:val="28"/>
              </w:rPr>
            </w:pPr>
            <w:r w:rsidRPr="0049746A">
              <w:rPr>
                <w:b/>
                <w:sz w:val="28"/>
                <w:szCs w:val="28"/>
              </w:rPr>
              <w:t>Утверждено</w:t>
            </w:r>
          </w:p>
          <w:p w:rsidR="00DA4F4F" w:rsidRPr="0049746A" w:rsidRDefault="00DA4F4F" w:rsidP="0049746A">
            <w:pPr>
              <w:ind w:left="-28" w:right="-3"/>
              <w:jc w:val="center"/>
              <w:rPr>
                <w:b/>
                <w:i/>
                <w:sz w:val="28"/>
                <w:szCs w:val="28"/>
              </w:rPr>
            </w:pPr>
            <w:r w:rsidRPr="0049746A">
              <w:rPr>
                <w:b/>
                <w:sz w:val="28"/>
                <w:szCs w:val="28"/>
              </w:rPr>
              <w:t xml:space="preserve"> паспортов безопасности</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r w:rsidRPr="0049746A">
              <w:rPr>
                <w:sz w:val="28"/>
                <w:szCs w:val="28"/>
              </w:rPr>
              <w:t>1</w:t>
            </w:r>
          </w:p>
        </w:tc>
        <w:tc>
          <w:tcPr>
            <w:tcW w:w="3252" w:type="dxa"/>
            <w:vAlign w:val="center"/>
          </w:tcPr>
          <w:p w:rsidR="00DA4F4F" w:rsidRPr="0049746A" w:rsidRDefault="00DA4F4F" w:rsidP="0049746A">
            <w:pPr>
              <w:rPr>
                <w:sz w:val="28"/>
                <w:szCs w:val="28"/>
              </w:rPr>
            </w:pPr>
            <w:r w:rsidRPr="0049746A">
              <w:rPr>
                <w:sz w:val="28"/>
                <w:szCs w:val="28"/>
              </w:rPr>
              <w:t>ПП РФ от 06.03.2015 № 202</w:t>
            </w:r>
            <w:r w:rsidRPr="0049746A">
              <w:rPr>
                <w:rStyle w:val="aff2"/>
                <w:sz w:val="28"/>
                <w:szCs w:val="28"/>
              </w:rPr>
              <w:footnoteReference w:id="2"/>
            </w:r>
          </w:p>
        </w:tc>
        <w:tc>
          <w:tcPr>
            <w:tcW w:w="1559" w:type="dxa"/>
            <w:vAlign w:val="center"/>
          </w:tcPr>
          <w:p w:rsidR="00DA4F4F" w:rsidRPr="0049746A" w:rsidRDefault="00DA4F4F" w:rsidP="0049746A">
            <w:pPr>
              <w:jc w:val="center"/>
              <w:rPr>
                <w:sz w:val="28"/>
                <w:szCs w:val="28"/>
              </w:rPr>
            </w:pPr>
            <w:r w:rsidRPr="0049746A">
              <w:rPr>
                <w:sz w:val="28"/>
                <w:szCs w:val="28"/>
              </w:rPr>
              <w:t>23</w:t>
            </w:r>
          </w:p>
        </w:tc>
        <w:tc>
          <w:tcPr>
            <w:tcW w:w="630"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2</w:t>
            </w:r>
          </w:p>
        </w:tc>
        <w:tc>
          <w:tcPr>
            <w:tcW w:w="631" w:type="dxa"/>
            <w:vAlign w:val="center"/>
          </w:tcPr>
          <w:p w:rsidR="00DA4F4F" w:rsidRPr="0049746A" w:rsidRDefault="00DA4F4F" w:rsidP="0049746A">
            <w:pPr>
              <w:jc w:val="center"/>
              <w:rPr>
                <w:sz w:val="28"/>
                <w:szCs w:val="28"/>
              </w:rPr>
            </w:pPr>
            <w:r w:rsidRPr="0049746A">
              <w:rPr>
                <w:sz w:val="28"/>
                <w:szCs w:val="28"/>
              </w:rPr>
              <w:t>6</w:t>
            </w:r>
          </w:p>
        </w:tc>
        <w:tc>
          <w:tcPr>
            <w:tcW w:w="631" w:type="dxa"/>
            <w:vAlign w:val="center"/>
          </w:tcPr>
          <w:p w:rsidR="00DA4F4F" w:rsidRPr="0049746A" w:rsidRDefault="00DA4F4F" w:rsidP="0049746A">
            <w:pPr>
              <w:jc w:val="center"/>
              <w:rPr>
                <w:sz w:val="28"/>
                <w:szCs w:val="28"/>
              </w:rPr>
            </w:pPr>
            <w:r w:rsidRPr="0049746A">
              <w:rPr>
                <w:sz w:val="28"/>
                <w:szCs w:val="28"/>
              </w:rPr>
              <w:t>15</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23</w:t>
            </w:r>
          </w:p>
        </w:tc>
        <w:tc>
          <w:tcPr>
            <w:tcW w:w="904" w:type="dxa"/>
            <w:vAlign w:val="center"/>
          </w:tcPr>
          <w:p w:rsidR="00DA4F4F" w:rsidRPr="0049746A" w:rsidRDefault="00DA4F4F" w:rsidP="0049746A">
            <w:pPr>
              <w:jc w:val="center"/>
              <w:rPr>
                <w:sz w:val="28"/>
                <w:szCs w:val="28"/>
              </w:rPr>
            </w:pPr>
            <w:r w:rsidRPr="0049746A">
              <w:rPr>
                <w:sz w:val="28"/>
                <w:szCs w:val="28"/>
              </w:rPr>
              <w:t>23</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r w:rsidRPr="0049746A">
              <w:rPr>
                <w:sz w:val="28"/>
                <w:szCs w:val="28"/>
              </w:rPr>
              <w:t>2</w:t>
            </w:r>
          </w:p>
        </w:tc>
        <w:tc>
          <w:tcPr>
            <w:tcW w:w="3252" w:type="dxa"/>
            <w:vAlign w:val="center"/>
          </w:tcPr>
          <w:p w:rsidR="00DA4F4F" w:rsidRPr="0049746A" w:rsidRDefault="00DA4F4F" w:rsidP="0049746A">
            <w:pPr>
              <w:rPr>
                <w:sz w:val="28"/>
                <w:szCs w:val="28"/>
              </w:rPr>
            </w:pPr>
            <w:r w:rsidRPr="0049746A">
              <w:rPr>
                <w:sz w:val="28"/>
                <w:szCs w:val="28"/>
              </w:rPr>
              <w:t>ПП РФ от 25.03.2015 № 272</w:t>
            </w:r>
            <w:r w:rsidRPr="0049746A">
              <w:rPr>
                <w:rStyle w:val="aff2"/>
                <w:sz w:val="28"/>
                <w:szCs w:val="28"/>
              </w:rPr>
              <w:footnoteReference w:id="3"/>
            </w:r>
            <w:r w:rsidRPr="0049746A">
              <w:rPr>
                <w:sz w:val="28"/>
                <w:szCs w:val="28"/>
              </w:rPr>
              <w:t>, из них:</w:t>
            </w:r>
          </w:p>
        </w:tc>
        <w:tc>
          <w:tcPr>
            <w:tcW w:w="1559" w:type="dxa"/>
            <w:vAlign w:val="center"/>
          </w:tcPr>
          <w:p w:rsidR="00DA4F4F" w:rsidRPr="0049746A" w:rsidRDefault="00DA4F4F" w:rsidP="0049746A">
            <w:pPr>
              <w:jc w:val="center"/>
              <w:rPr>
                <w:sz w:val="28"/>
                <w:szCs w:val="28"/>
              </w:rPr>
            </w:pPr>
          </w:p>
        </w:tc>
        <w:tc>
          <w:tcPr>
            <w:tcW w:w="630" w:type="dxa"/>
            <w:vAlign w:val="center"/>
          </w:tcPr>
          <w:p w:rsidR="00DA4F4F" w:rsidRPr="0049746A" w:rsidRDefault="00DA4F4F" w:rsidP="0049746A">
            <w:pPr>
              <w:jc w:val="center"/>
              <w:rPr>
                <w:sz w:val="28"/>
                <w:szCs w:val="28"/>
              </w:rPr>
            </w:pPr>
          </w:p>
        </w:tc>
        <w:tc>
          <w:tcPr>
            <w:tcW w:w="631" w:type="dxa"/>
            <w:vAlign w:val="center"/>
          </w:tcPr>
          <w:p w:rsidR="00DA4F4F" w:rsidRPr="0049746A" w:rsidRDefault="00DA4F4F" w:rsidP="0049746A">
            <w:pPr>
              <w:jc w:val="center"/>
              <w:rPr>
                <w:sz w:val="28"/>
                <w:szCs w:val="28"/>
              </w:rPr>
            </w:pPr>
          </w:p>
        </w:tc>
        <w:tc>
          <w:tcPr>
            <w:tcW w:w="631" w:type="dxa"/>
            <w:vAlign w:val="center"/>
          </w:tcPr>
          <w:p w:rsidR="00DA4F4F" w:rsidRPr="0049746A" w:rsidRDefault="00DA4F4F" w:rsidP="0049746A">
            <w:pPr>
              <w:jc w:val="center"/>
              <w:rPr>
                <w:sz w:val="28"/>
                <w:szCs w:val="28"/>
              </w:rPr>
            </w:pPr>
          </w:p>
        </w:tc>
        <w:tc>
          <w:tcPr>
            <w:tcW w:w="631" w:type="dxa"/>
            <w:vAlign w:val="center"/>
          </w:tcPr>
          <w:p w:rsidR="00DA4F4F" w:rsidRPr="0049746A" w:rsidRDefault="00DA4F4F" w:rsidP="0049746A">
            <w:pPr>
              <w:jc w:val="center"/>
              <w:rPr>
                <w:sz w:val="28"/>
                <w:szCs w:val="28"/>
              </w:rPr>
            </w:pPr>
          </w:p>
        </w:tc>
        <w:tc>
          <w:tcPr>
            <w:tcW w:w="631" w:type="dxa"/>
            <w:vAlign w:val="center"/>
          </w:tcPr>
          <w:p w:rsidR="00DA4F4F" w:rsidRPr="0049746A" w:rsidRDefault="00DA4F4F" w:rsidP="0049746A">
            <w:pPr>
              <w:jc w:val="center"/>
              <w:rPr>
                <w:sz w:val="28"/>
                <w:szCs w:val="28"/>
              </w:rPr>
            </w:pPr>
          </w:p>
        </w:tc>
        <w:tc>
          <w:tcPr>
            <w:tcW w:w="903" w:type="dxa"/>
            <w:vAlign w:val="center"/>
          </w:tcPr>
          <w:p w:rsidR="00DA4F4F" w:rsidRPr="0049746A" w:rsidRDefault="00DA4F4F" w:rsidP="0049746A">
            <w:pPr>
              <w:jc w:val="center"/>
              <w:rPr>
                <w:sz w:val="28"/>
                <w:szCs w:val="28"/>
              </w:rPr>
            </w:pPr>
          </w:p>
        </w:tc>
        <w:tc>
          <w:tcPr>
            <w:tcW w:w="904" w:type="dxa"/>
            <w:vAlign w:val="center"/>
          </w:tcPr>
          <w:p w:rsidR="00DA4F4F" w:rsidRPr="0049746A" w:rsidRDefault="00DA4F4F" w:rsidP="0049746A">
            <w:pPr>
              <w:jc w:val="center"/>
              <w:rPr>
                <w:sz w:val="28"/>
                <w:szCs w:val="28"/>
              </w:rPr>
            </w:pP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p>
        </w:tc>
        <w:tc>
          <w:tcPr>
            <w:tcW w:w="3252" w:type="dxa"/>
            <w:vAlign w:val="center"/>
          </w:tcPr>
          <w:p w:rsidR="00DA4F4F" w:rsidRPr="0049746A" w:rsidRDefault="00DA4F4F" w:rsidP="0049746A">
            <w:pPr>
              <w:ind w:left="-66"/>
              <w:jc w:val="right"/>
              <w:rPr>
                <w:sz w:val="28"/>
                <w:szCs w:val="28"/>
              </w:rPr>
            </w:pPr>
            <w:r w:rsidRPr="0049746A">
              <w:rPr>
                <w:sz w:val="28"/>
                <w:szCs w:val="28"/>
              </w:rPr>
              <w:t>- площадные объекты</w:t>
            </w:r>
          </w:p>
        </w:tc>
        <w:tc>
          <w:tcPr>
            <w:tcW w:w="1559" w:type="dxa"/>
            <w:vAlign w:val="center"/>
          </w:tcPr>
          <w:p w:rsidR="00DA4F4F" w:rsidRPr="0049746A" w:rsidRDefault="00DA4F4F" w:rsidP="0049746A">
            <w:pPr>
              <w:jc w:val="center"/>
              <w:rPr>
                <w:sz w:val="28"/>
                <w:szCs w:val="28"/>
              </w:rPr>
            </w:pPr>
            <w:r w:rsidRPr="0049746A">
              <w:rPr>
                <w:sz w:val="28"/>
                <w:szCs w:val="28"/>
              </w:rPr>
              <w:t>10</w:t>
            </w:r>
          </w:p>
        </w:tc>
        <w:tc>
          <w:tcPr>
            <w:tcW w:w="630" w:type="dxa"/>
            <w:vAlign w:val="center"/>
          </w:tcPr>
          <w:p w:rsidR="00DA4F4F" w:rsidRPr="0049746A" w:rsidRDefault="00DA4F4F" w:rsidP="0049746A">
            <w:pPr>
              <w:jc w:val="center"/>
              <w:rPr>
                <w:sz w:val="28"/>
                <w:szCs w:val="28"/>
              </w:rPr>
            </w:pPr>
            <w:r w:rsidRPr="0049746A">
              <w:rPr>
                <w:sz w:val="28"/>
                <w:szCs w:val="28"/>
              </w:rPr>
              <w:t>1</w:t>
            </w:r>
          </w:p>
        </w:tc>
        <w:tc>
          <w:tcPr>
            <w:tcW w:w="631" w:type="dxa"/>
            <w:vAlign w:val="center"/>
          </w:tcPr>
          <w:p w:rsidR="00DA4F4F" w:rsidRPr="0049746A" w:rsidRDefault="00DA4F4F" w:rsidP="0049746A">
            <w:pPr>
              <w:jc w:val="center"/>
              <w:rPr>
                <w:sz w:val="28"/>
                <w:szCs w:val="28"/>
              </w:rPr>
            </w:pPr>
            <w:r w:rsidRPr="0049746A">
              <w:rPr>
                <w:sz w:val="28"/>
                <w:szCs w:val="28"/>
              </w:rPr>
              <w:t>2</w:t>
            </w:r>
          </w:p>
        </w:tc>
        <w:tc>
          <w:tcPr>
            <w:tcW w:w="631" w:type="dxa"/>
            <w:vAlign w:val="center"/>
          </w:tcPr>
          <w:p w:rsidR="00DA4F4F" w:rsidRPr="0049746A" w:rsidRDefault="00DA4F4F" w:rsidP="0049746A">
            <w:pPr>
              <w:jc w:val="center"/>
              <w:rPr>
                <w:sz w:val="28"/>
                <w:szCs w:val="28"/>
              </w:rPr>
            </w:pPr>
            <w:r w:rsidRPr="0049746A">
              <w:rPr>
                <w:sz w:val="28"/>
                <w:szCs w:val="28"/>
              </w:rPr>
              <w:t>7</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10</w:t>
            </w:r>
          </w:p>
        </w:tc>
        <w:tc>
          <w:tcPr>
            <w:tcW w:w="904" w:type="dxa"/>
            <w:vAlign w:val="center"/>
          </w:tcPr>
          <w:p w:rsidR="00DA4F4F" w:rsidRPr="0049746A" w:rsidRDefault="00DA4F4F" w:rsidP="0049746A">
            <w:pPr>
              <w:jc w:val="center"/>
              <w:rPr>
                <w:sz w:val="28"/>
                <w:szCs w:val="28"/>
              </w:rPr>
            </w:pPr>
            <w:r w:rsidRPr="0049746A">
              <w:rPr>
                <w:sz w:val="28"/>
                <w:szCs w:val="28"/>
              </w:rPr>
              <w:t>10</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p>
        </w:tc>
        <w:tc>
          <w:tcPr>
            <w:tcW w:w="3252" w:type="dxa"/>
            <w:vAlign w:val="center"/>
          </w:tcPr>
          <w:p w:rsidR="00DA4F4F" w:rsidRPr="0049746A" w:rsidRDefault="00DA4F4F" w:rsidP="0049746A">
            <w:pPr>
              <w:ind w:left="-66"/>
              <w:jc w:val="right"/>
              <w:rPr>
                <w:sz w:val="28"/>
                <w:szCs w:val="28"/>
              </w:rPr>
            </w:pPr>
            <w:r w:rsidRPr="0049746A">
              <w:rPr>
                <w:sz w:val="28"/>
                <w:szCs w:val="28"/>
              </w:rPr>
              <w:t>- торговые и торгово-развлекательные центры (комплексы)</w:t>
            </w:r>
          </w:p>
        </w:tc>
        <w:tc>
          <w:tcPr>
            <w:tcW w:w="1559" w:type="dxa"/>
            <w:vAlign w:val="center"/>
          </w:tcPr>
          <w:p w:rsidR="00DA4F4F" w:rsidRPr="0049746A" w:rsidRDefault="00DA4F4F" w:rsidP="0049746A">
            <w:pPr>
              <w:jc w:val="center"/>
              <w:rPr>
                <w:sz w:val="28"/>
                <w:szCs w:val="28"/>
              </w:rPr>
            </w:pPr>
            <w:r w:rsidRPr="0049746A">
              <w:rPr>
                <w:sz w:val="28"/>
                <w:szCs w:val="28"/>
              </w:rPr>
              <w:t>4</w:t>
            </w:r>
          </w:p>
        </w:tc>
        <w:tc>
          <w:tcPr>
            <w:tcW w:w="630"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1</w:t>
            </w:r>
          </w:p>
        </w:tc>
        <w:tc>
          <w:tcPr>
            <w:tcW w:w="631" w:type="dxa"/>
            <w:vAlign w:val="center"/>
          </w:tcPr>
          <w:p w:rsidR="00DA4F4F" w:rsidRPr="0049746A" w:rsidRDefault="00DA4F4F" w:rsidP="0049746A">
            <w:pPr>
              <w:jc w:val="center"/>
              <w:rPr>
                <w:sz w:val="28"/>
                <w:szCs w:val="28"/>
              </w:rPr>
            </w:pPr>
            <w:r w:rsidRPr="0049746A">
              <w:rPr>
                <w:sz w:val="28"/>
                <w:szCs w:val="28"/>
              </w:rPr>
              <w:t>3</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4</w:t>
            </w:r>
          </w:p>
        </w:tc>
        <w:tc>
          <w:tcPr>
            <w:tcW w:w="904" w:type="dxa"/>
            <w:vAlign w:val="center"/>
          </w:tcPr>
          <w:p w:rsidR="00DA4F4F" w:rsidRPr="0049746A" w:rsidRDefault="00DA4F4F" w:rsidP="0049746A">
            <w:pPr>
              <w:jc w:val="center"/>
              <w:rPr>
                <w:sz w:val="28"/>
                <w:szCs w:val="28"/>
              </w:rPr>
            </w:pPr>
            <w:r w:rsidRPr="0049746A">
              <w:rPr>
                <w:sz w:val="28"/>
                <w:szCs w:val="28"/>
              </w:rPr>
              <w:t>4</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p>
        </w:tc>
        <w:tc>
          <w:tcPr>
            <w:tcW w:w="3252" w:type="dxa"/>
            <w:vAlign w:val="center"/>
          </w:tcPr>
          <w:p w:rsidR="00DA4F4F" w:rsidRPr="0049746A" w:rsidRDefault="00DA4F4F" w:rsidP="0049746A">
            <w:pPr>
              <w:ind w:left="-66"/>
              <w:jc w:val="right"/>
              <w:rPr>
                <w:sz w:val="28"/>
                <w:szCs w:val="28"/>
              </w:rPr>
            </w:pPr>
            <w:r w:rsidRPr="0049746A">
              <w:rPr>
                <w:sz w:val="28"/>
                <w:szCs w:val="28"/>
              </w:rPr>
              <w:t>- рынки</w:t>
            </w:r>
          </w:p>
        </w:tc>
        <w:tc>
          <w:tcPr>
            <w:tcW w:w="1559" w:type="dxa"/>
            <w:vAlign w:val="center"/>
          </w:tcPr>
          <w:p w:rsidR="00DA4F4F" w:rsidRPr="0049746A" w:rsidRDefault="00DA4F4F" w:rsidP="0049746A">
            <w:pPr>
              <w:jc w:val="center"/>
              <w:rPr>
                <w:sz w:val="28"/>
                <w:szCs w:val="28"/>
              </w:rPr>
            </w:pPr>
            <w:r w:rsidRPr="0049746A">
              <w:rPr>
                <w:sz w:val="28"/>
                <w:szCs w:val="28"/>
              </w:rPr>
              <w:t>-</w:t>
            </w:r>
          </w:p>
        </w:tc>
        <w:tc>
          <w:tcPr>
            <w:tcW w:w="630"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w:t>
            </w:r>
          </w:p>
        </w:tc>
        <w:tc>
          <w:tcPr>
            <w:tcW w:w="904" w:type="dxa"/>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p>
        </w:tc>
        <w:tc>
          <w:tcPr>
            <w:tcW w:w="3252" w:type="dxa"/>
            <w:vAlign w:val="center"/>
          </w:tcPr>
          <w:p w:rsidR="00DA4F4F" w:rsidRPr="0049746A" w:rsidRDefault="00DA4F4F" w:rsidP="0049746A">
            <w:pPr>
              <w:ind w:left="-66"/>
              <w:jc w:val="right"/>
              <w:rPr>
                <w:sz w:val="28"/>
                <w:szCs w:val="28"/>
              </w:rPr>
            </w:pPr>
            <w:r w:rsidRPr="0049746A">
              <w:rPr>
                <w:sz w:val="28"/>
                <w:szCs w:val="28"/>
              </w:rPr>
              <w:t>- объекты гостиничной сферы</w:t>
            </w:r>
          </w:p>
        </w:tc>
        <w:tc>
          <w:tcPr>
            <w:tcW w:w="1559" w:type="dxa"/>
            <w:vAlign w:val="center"/>
          </w:tcPr>
          <w:p w:rsidR="00DA4F4F" w:rsidRPr="0049746A" w:rsidRDefault="00DA4F4F" w:rsidP="0049746A">
            <w:pPr>
              <w:jc w:val="center"/>
              <w:rPr>
                <w:sz w:val="28"/>
                <w:szCs w:val="28"/>
              </w:rPr>
            </w:pPr>
            <w:r w:rsidRPr="0049746A">
              <w:rPr>
                <w:sz w:val="28"/>
                <w:szCs w:val="28"/>
              </w:rPr>
              <w:t>1</w:t>
            </w:r>
          </w:p>
        </w:tc>
        <w:tc>
          <w:tcPr>
            <w:tcW w:w="630"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1</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1</w:t>
            </w:r>
          </w:p>
        </w:tc>
        <w:tc>
          <w:tcPr>
            <w:tcW w:w="904" w:type="dxa"/>
            <w:vAlign w:val="center"/>
          </w:tcPr>
          <w:p w:rsidR="00DA4F4F" w:rsidRPr="0049746A" w:rsidRDefault="00DA4F4F" w:rsidP="0049746A">
            <w:pPr>
              <w:jc w:val="center"/>
              <w:rPr>
                <w:sz w:val="28"/>
                <w:szCs w:val="28"/>
              </w:rPr>
            </w:pPr>
            <w:r w:rsidRPr="0049746A">
              <w:rPr>
                <w:sz w:val="28"/>
                <w:szCs w:val="28"/>
              </w:rPr>
              <w:t>1</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p>
        </w:tc>
        <w:tc>
          <w:tcPr>
            <w:tcW w:w="3252" w:type="dxa"/>
            <w:vAlign w:val="center"/>
          </w:tcPr>
          <w:p w:rsidR="00DA4F4F" w:rsidRPr="0049746A" w:rsidRDefault="00DA4F4F" w:rsidP="0049746A">
            <w:pPr>
              <w:ind w:left="-66"/>
              <w:jc w:val="right"/>
              <w:rPr>
                <w:sz w:val="28"/>
                <w:szCs w:val="28"/>
              </w:rPr>
            </w:pPr>
            <w:r w:rsidRPr="0049746A">
              <w:rPr>
                <w:sz w:val="28"/>
                <w:szCs w:val="28"/>
              </w:rPr>
              <w:t>- объекты органов власти и управления</w:t>
            </w:r>
          </w:p>
        </w:tc>
        <w:tc>
          <w:tcPr>
            <w:tcW w:w="1559" w:type="dxa"/>
            <w:vAlign w:val="center"/>
          </w:tcPr>
          <w:p w:rsidR="00DA4F4F" w:rsidRPr="0049746A" w:rsidRDefault="00DA4F4F" w:rsidP="0049746A">
            <w:pPr>
              <w:jc w:val="center"/>
              <w:rPr>
                <w:sz w:val="28"/>
                <w:szCs w:val="28"/>
              </w:rPr>
            </w:pPr>
            <w:r w:rsidRPr="0049746A">
              <w:rPr>
                <w:sz w:val="28"/>
                <w:szCs w:val="28"/>
              </w:rPr>
              <w:t>4</w:t>
            </w:r>
          </w:p>
        </w:tc>
        <w:tc>
          <w:tcPr>
            <w:tcW w:w="630"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4</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4</w:t>
            </w:r>
          </w:p>
        </w:tc>
        <w:tc>
          <w:tcPr>
            <w:tcW w:w="904" w:type="dxa"/>
            <w:vAlign w:val="center"/>
          </w:tcPr>
          <w:p w:rsidR="00DA4F4F" w:rsidRPr="0049746A" w:rsidRDefault="00DA4F4F" w:rsidP="0049746A">
            <w:pPr>
              <w:jc w:val="center"/>
              <w:rPr>
                <w:sz w:val="28"/>
                <w:szCs w:val="28"/>
              </w:rPr>
            </w:pPr>
            <w:r w:rsidRPr="0049746A">
              <w:rPr>
                <w:sz w:val="28"/>
                <w:szCs w:val="28"/>
              </w:rPr>
              <w:t>4</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p>
        </w:tc>
        <w:tc>
          <w:tcPr>
            <w:tcW w:w="3252" w:type="dxa"/>
            <w:vAlign w:val="center"/>
          </w:tcPr>
          <w:p w:rsidR="00DA4F4F" w:rsidRPr="0049746A" w:rsidRDefault="00DA4F4F" w:rsidP="0049746A">
            <w:pPr>
              <w:ind w:left="-66"/>
              <w:jc w:val="right"/>
              <w:rPr>
                <w:sz w:val="28"/>
                <w:szCs w:val="28"/>
              </w:rPr>
            </w:pPr>
            <w:r w:rsidRPr="0049746A">
              <w:rPr>
                <w:sz w:val="28"/>
                <w:szCs w:val="28"/>
              </w:rPr>
              <w:t>- объекты культа</w:t>
            </w:r>
          </w:p>
        </w:tc>
        <w:tc>
          <w:tcPr>
            <w:tcW w:w="1559" w:type="dxa"/>
            <w:vAlign w:val="center"/>
          </w:tcPr>
          <w:p w:rsidR="00DA4F4F" w:rsidRPr="0049746A" w:rsidRDefault="00DA4F4F" w:rsidP="0049746A">
            <w:pPr>
              <w:jc w:val="center"/>
              <w:rPr>
                <w:sz w:val="28"/>
                <w:szCs w:val="28"/>
              </w:rPr>
            </w:pPr>
            <w:r w:rsidRPr="0049746A">
              <w:rPr>
                <w:sz w:val="28"/>
                <w:szCs w:val="28"/>
              </w:rPr>
              <w:t>5</w:t>
            </w:r>
          </w:p>
        </w:tc>
        <w:tc>
          <w:tcPr>
            <w:tcW w:w="630"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1</w:t>
            </w:r>
          </w:p>
        </w:tc>
        <w:tc>
          <w:tcPr>
            <w:tcW w:w="631" w:type="dxa"/>
            <w:vAlign w:val="center"/>
          </w:tcPr>
          <w:p w:rsidR="00DA4F4F" w:rsidRPr="0049746A" w:rsidRDefault="00DA4F4F" w:rsidP="0049746A">
            <w:pPr>
              <w:jc w:val="center"/>
              <w:rPr>
                <w:sz w:val="28"/>
                <w:szCs w:val="28"/>
              </w:rPr>
            </w:pPr>
            <w:r w:rsidRPr="0049746A">
              <w:rPr>
                <w:sz w:val="28"/>
                <w:szCs w:val="28"/>
              </w:rPr>
              <w:t>4</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5</w:t>
            </w:r>
          </w:p>
        </w:tc>
        <w:tc>
          <w:tcPr>
            <w:tcW w:w="904" w:type="dxa"/>
            <w:vAlign w:val="center"/>
          </w:tcPr>
          <w:p w:rsidR="00DA4F4F" w:rsidRPr="0049746A" w:rsidRDefault="00DA4F4F" w:rsidP="0049746A">
            <w:pPr>
              <w:jc w:val="center"/>
              <w:rPr>
                <w:sz w:val="28"/>
                <w:szCs w:val="28"/>
              </w:rPr>
            </w:pPr>
            <w:r w:rsidRPr="0049746A">
              <w:rPr>
                <w:sz w:val="28"/>
                <w:szCs w:val="28"/>
              </w:rPr>
              <w:t>5</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p>
        </w:tc>
        <w:tc>
          <w:tcPr>
            <w:tcW w:w="3252" w:type="dxa"/>
            <w:vAlign w:val="center"/>
          </w:tcPr>
          <w:p w:rsidR="00DA4F4F" w:rsidRPr="0049746A" w:rsidRDefault="00DA4F4F" w:rsidP="0049746A">
            <w:pPr>
              <w:ind w:left="-66"/>
              <w:jc w:val="right"/>
              <w:rPr>
                <w:sz w:val="28"/>
                <w:szCs w:val="28"/>
              </w:rPr>
            </w:pPr>
            <w:r w:rsidRPr="0049746A">
              <w:rPr>
                <w:sz w:val="28"/>
                <w:szCs w:val="28"/>
              </w:rPr>
              <w:t>- иные объекты с массовым пребыванием граждан</w:t>
            </w:r>
          </w:p>
        </w:tc>
        <w:tc>
          <w:tcPr>
            <w:tcW w:w="1559" w:type="dxa"/>
            <w:vAlign w:val="center"/>
          </w:tcPr>
          <w:p w:rsidR="00DA4F4F" w:rsidRPr="0049746A" w:rsidRDefault="00DA4F4F" w:rsidP="0049746A">
            <w:pPr>
              <w:jc w:val="center"/>
              <w:rPr>
                <w:sz w:val="28"/>
                <w:szCs w:val="28"/>
              </w:rPr>
            </w:pPr>
            <w:r w:rsidRPr="0049746A">
              <w:rPr>
                <w:sz w:val="28"/>
                <w:szCs w:val="28"/>
              </w:rPr>
              <w:t>1</w:t>
            </w:r>
          </w:p>
        </w:tc>
        <w:tc>
          <w:tcPr>
            <w:tcW w:w="630"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1</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1</w:t>
            </w:r>
          </w:p>
        </w:tc>
        <w:tc>
          <w:tcPr>
            <w:tcW w:w="904" w:type="dxa"/>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r w:rsidRPr="0049746A">
              <w:rPr>
                <w:sz w:val="28"/>
                <w:szCs w:val="28"/>
              </w:rPr>
              <w:t>3</w:t>
            </w:r>
          </w:p>
        </w:tc>
        <w:tc>
          <w:tcPr>
            <w:tcW w:w="3252" w:type="dxa"/>
            <w:vAlign w:val="center"/>
          </w:tcPr>
          <w:p w:rsidR="00DA4F4F" w:rsidRPr="0049746A" w:rsidRDefault="00DA4F4F" w:rsidP="0049746A">
            <w:pPr>
              <w:ind w:left="-66"/>
              <w:rPr>
                <w:sz w:val="28"/>
                <w:szCs w:val="28"/>
              </w:rPr>
            </w:pPr>
            <w:r w:rsidRPr="0049746A">
              <w:rPr>
                <w:sz w:val="28"/>
                <w:szCs w:val="28"/>
              </w:rPr>
              <w:t>ПП РФ от 23.12.2016 № 1467</w:t>
            </w:r>
            <w:r w:rsidRPr="0049746A">
              <w:rPr>
                <w:rStyle w:val="aff2"/>
                <w:sz w:val="28"/>
                <w:szCs w:val="28"/>
              </w:rPr>
              <w:footnoteReference w:id="4"/>
            </w:r>
          </w:p>
        </w:tc>
        <w:tc>
          <w:tcPr>
            <w:tcW w:w="1559" w:type="dxa"/>
            <w:vAlign w:val="center"/>
          </w:tcPr>
          <w:p w:rsidR="00DA4F4F" w:rsidRPr="0049746A" w:rsidRDefault="00DA4F4F" w:rsidP="0049746A">
            <w:pPr>
              <w:jc w:val="center"/>
              <w:rPr>
                <w:sz w:val="28"/>
                <w:szCs w:val="28"/>
              </w:rPr>
            </w:pPr>
            <w:r w:rsidRPr="0049746A">
              <w:rPr>
                <w:sz w:val="28"/>
                <w:szCs w:val="28"/>
              </w:rPr>
              <w:t>24</w:t>
            </w:r>
          </w:p>
        </w:tc>
        <w:tc>
          <w:tcPr>
            <w:tcW w:w="630"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24</w:t>
            </w:r>
          </w:p>
        </w:tc>
        <w:tc>
          <w:tcPr>
            <w:tcW w:w="904" w:type="dxa"/>
            <w:vAlign w:val="center"/>
          </w:tcPr>
          <w:p w:rsidR="00DA4F4F" w:rsidRPr="0049746A" w:rsidRDefault="00DA4F4F" w:rsidP="0049746A">
            <w:pPr>
              <w:jc w:val="center"/>
              <w:rPr>
                <w:sz w:val="28"/>
                <w:szCs w:val="28"/>
              </w:rPr>
            </w:pPr>
            <w:r w:rsidRPr="0049746A">
              <w:rPr>
                <w:sz w:val="28"/>
                <w:szCs w:val="28"/>
              </w:rPr>
              <w:t>24</w:t>
            </w:r>
          </w:p>
        </w:tc>
      </w:tr>
      <w:tr w:rsidR="00DA4F4F" w:rsidRPr="0049746A" w:rsidTr="002C36B5">
        <w:trPr>
          <w:trHeight w:val="273"/>
        </w:trPr>
        <w:tc>
          <w:tcPr>
            <w:tcW w:w="434" w:type="dxa"/>
            <w:vAlign w:val="center"/>
          </w:tcPr>
          <w:p w:rsidR="00DA4F4F" w:rsidRPr="0049746A" w:rsidRDefault="00DA4F4F" w:rsidP="0049746A">
            <w:pPr>
              <w:jc w:val="center"/>
              <w:rPr>
                <w:sz w:val="28"/>
                <w:szCs w:val="28"/>
              </w:rPr>
            </w:pPr>
            <w:r w:rsidRPr="0049746A">
              <w:rPr>
                <w:sz w:val="28"/>
                <w:szCs w:val="28"/>
              </w:rPr>
              <w:t>4</w:t>
            </w:r>
          </w:p>
        </w:tc>
        <w:tc>
          <w:tcPr>
            <w:tcW w:w="3252" w:type="dxa"/>
            <w:vAlign w:val="center"/>
          </w:tcPr>
          <w:p w:rsidR="00DA4F4F" w:rsidRPr="0049746A" w:rsidRDefault="00DA4F4F" w:rsidP="0049746A">
            <w:pPr>
              <w:ind w:left="-66"/>
              <w:rPr>
                <w:sz w:val="28"/>
                <w:szCs w:val="28"/>
              </w:rPr>
            </w:pPr>
            <w:r w:rsidRPr="0049746A">
              <w:rPr>
                <w:sz w:val="28"/>
                <w:szCs w:val="28"/>
              </w:rPr>
              <w:t>ПП РФ от 11.02.21017 № 176</w:t>
            </w:r>
            <w:r w:rsidRPr="0049746A">
              <w:rPr>
                <w:rStyle w:val="aff2"/>
                <w:sz w:val="28"/>
                <w:szCs w:val="28"/>
              </w:rPr>
              <w:footnoteReference w:id="5"/>
            </w:r>
          </w:p>
        </w:tc>
        <w:tc>
          <w:tcPr>
            <w:tcW w:w="1559" w:type="dxa"/>
            <w:vAlign w:val="center"/>
          </w:tcPr>
          <w:p w:rsidR="00DA4F4F" w:rsidRPr="0049746A" w:rsidRDefault="00DA4F4F" w:rsidP="0049746A">
            <w:pPr>
              <w:jc w:val="center"/>
              <w:rPr>
                <w:sz w:val="28"/>
                <w:szCs w:val="28"/>
              </w:rPr>
            </w:pPr>
            <w:r w:rsidRPr="0049746A">
              <w:rPr>
                <w:sz w:val="28"/>
                <w:szCs w:val="28"/>
              </w:rPr>
              <w:t>24</w:t>
            </w:r>
          </w:p>
        </w:tc>
        <w:tc>
          <w:tcPr>
            <w:tcW w:w="630"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631" w:type="dxa"/>
            <w:vAlign w:val="center"/>
          </w:tcPr>
          <w:p w:rsidR="00DA4F4F" w:rsidRPr="0049746A" w:rsidRDefault="00DA4F4F" w:rsidP="0049746A">
            <w:pPr>
              <w:jc w:val="center"/>
              <w:rPr>
                <w:sz w:val="28"/>
                <w:szCs w:val="28"/>
              </w:rPr>
            </w:pPr>
            <w:r w:rsidRPr="0049746A">
              <w:rPr>
                <w:sz w:val="28"/>
                <w:szCs w:val="28"/>
              </w:rPr>
              <w:t>-</w:t>
            </w:r>
          </w:p>
        </w:tc>
        <w:tc>
          <w:tcPr>
            <w:tcW w:w="903" w:type="dxa"/>
            <w:vAlign w:val="center"/>
          </w:tcPr>
          <w:p w:rsidR="00DA4F4F" w:rsidRPr="0049746A" w:rsidRDefault="00DA4F4F" w:rsidP="0049746A">
            <w:pPr>
              <w:jc w:val="center"/>
              <w:rPr>
                <w:sz w:val="28"/>
                <w:szCs w:val="28"/>
              </w:rPr>
            </w:pPr>
            <w:r w:rsidRPr="0049746A">
              <w:rPr>
                <w:sz w:val="28"/>
                <w:szCs w:val="28"/>
              </w:rPr>
              <w:t>24</w:t>
            </w:r>
          </w:p>
        </w:tc>
        <w:tc>
          <w:tcPr>
            <w:tcW w:w="904" w:type="dxa"/>
            <w:vAlign w:val="center"/>
          </w:tcPr>
          <w:p w:rsidR="00DA4F4F" w:rsidRPr="0049746A" w:rsidRDefault="00DA4F4F" w:rsidP="0049746A">
            <w:pPr>
              <w:jc w:val="center"/>
              <w:rPr>
                <w:sz w:val="28"/>
                <w:szCs w:val="28"/>
              </w:rPr>
            </w:pPr>
            <w:r w:rsidRPr="0049746A">
              <w:rPr>
                <w:sz w:val="28"/>
                <w:szCs w:val="28"/>
              </w:rPr>
              <w:t>24</w:t>
            </w:r>
          </w:p>
        </w:tc>
      </w:tr>
    </w:tbl>
    <w:p w:rsidR="00DA4F4F" w:rsidRPr="0049746A" w:rsidRDefault="00DA4F4F" w:rsidP="0049746A">
      <w:pPr>
        <w:ind w:firstLine="709"/>
        <w:jc w:val="both"/>
        <w:rPr>
          <w:rFonts w:cs="Arial CYR"/>
          <w:bCs/>
          <w:iCs/>
          <w:color w:val="0000FF"/>
          <w:sz w:val="28"/>
          <w:szCs w:val="28"/>
        </w:rPr>
      </w:pPr>
    </w:p>
    <w:p w:rsidR="00DA4F4F" w:rsidRPr="0049746A" w:rsidRDefault="00DA4F4F" w:rsidP="0049746A">
      <w:pPr>
        <w:ind w:firstLine="709"/>
        <w:jc w:val="both"/>
        <w:rPr>
          <w:sz w:val="28"/>
          <w:szCs w:val="28"/>
        </w:rPr>
      </w:pPr>
      <w:r w:rsidRPr="0049746A">
        <w:rPr>
          <w:sz w:val="28"/>
          <w:szCs w:val="28"/>
        </w:rPr>
        <w:t xml:space="preserve">В соответствии с Постановлением Правительства РФ от 25.03.2015 № 272, 17 февраля 2017 года проведено обследование объекта ООО «Санаторий «Нефтяник </w:t>
      </w:r>
      <w:r w:rsidRPr="0049746A">
        <w:rPr>
          <w:sz w:val="28"/>
          <w:szCs w:val="28"/>
        </w:rPr>
        <w:lastRenderedPageBreak/>
        <w:t>Самотлора» относящийся к категории иные объекты с массовым пребыванием граждан. Паспорт безопасности разработан и находится на согласовании.</w:t>
      </w:r>
    </w:p>
    <w:p w:rsidR="00DA4F4F" w:rsidRPr="0049746A" w:rsidRDefault="00DA4F4F" w:rsidP="0049746A">
      <w:pPr>
        <w:pStyle w:val="afc"/>
        <w:ind w:firstLine="426"/>
        <w:jc w:val="both"/>
        <w:rPr>
          <w:rFonts w:ascii="Times New Roman" w:hAnsi="Times New Roman" w:cs="Times New Roman"/>
          <w:sz w:val="28"/>
          <w:szCs w:val="28"/>
        </w:rPr>
      </w:pPr>
      <w:r w:rsidRPr="0049746A">
        <w:rPr>
          <w:rFonts w:ascii="Times New Roman" w:hAnsi="Times New Roman" w:cs="Times New Roman"/>
          <w:sz w:val="28"/>
          <w:szCs w:val="28"/>
        </w:rPr>
        <w:t>Объекты водоснабжения и водоотведения расположенные на территории  не подпадают под действие Постановления Правительства РФ от 23.12.2016 №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DA4F4F" w:rsidRPr="0049746A" w:rsidRDefault="00DA4F4F" w:rsidP="0049746A">
      <w:pPr>
        <w:ind w:firstLine="709"/>
        <w:jc w:val="both"/>
        <w:rPr>
          <w:bCs/>
          <w:iCs/>
          <w:color w:val="0000FF"/>
          <w:sz w:val="28"/>
          <w:szCs w:val="28"/>
        </w:rPr>
      </w:pPr>
    </w:p>
    <w:p w:rsidR="00DA4F4F" w:rsidRPr="0049746A" w:rsidRDefault="00DA4F4F" w:rsidP="0049746A">
      <w:pPr>
        <w:ind w:firstLine="709"/>
        <w:jc w:val="both"/>
        <w:rPr>
          <w:rFonts w:cs="Arial CYR"/>
          <w:b/>
          <w:bCs/>
          <w:sz w:val="28"/>
          <w:szCs w:val="28"/>
          <w:u w:val="single"/>
        </w:rPr>
      </w:pPr>
      <w:r w:rsidRPr="0049746A">
        <w:rPr>
          <w:rFonts w:cs="Arial CYR"/>
          <w:b/>
          <w:bCs/>
          <w:sz w:val="28"/>
          <w:szCs w:val="28"/>
          <w:u w:val="single"/>
        </w:rPr>
        <w:t>6. Информация о проведенных заседаниях АТК муниципального образования.</w:t>
      </w:r>
    </w:p>
    <w:p w:rsidR="00DA4F4F" w:rsidRPr="0049746A" w:rsidRDefault="00DA4F4F" w:rsidP="0049746A">
      <w:pPr>
        <w:ind w:firstLine="720"/>
        <w:jc w:val="both"/>
        <w:rPr>
          <w:rFonts w:cs="Arial CYR"/>
          <w:color w:val="0000FF"/>
          <w:sz w:val="28"/>
          <w:szCs w:val="28"/>
        </w:rPr>
      </w:pPr>
    </w:p>
    <w:p w:rsidR="00DA4F4F" w:rsidRPr="0049746A" w:rsidRDefault="00DA4F4F" w:rsidP="0049746A">
      <w:pPr>
        <w:pStyle w:val="Style7"/>
        <w:widowControl/>
        <w:ind w:firstLine="706"/>
        <w:jc w:val="both"/>
        <w:rPr>
          <w:rStyle w:val="FontStyle11"/>
          <w:sz w:val="28"/>
          <w:szCs w:val="28"/>
        </w:rPr>
      </w:pPr>
      <w:r w:rsidRPr="0049746A">
        <w:rPr>
          <w:rStyle w:val="FontStyle11"/>
          <w:sz w:val="28"/>
          <w:szCs w:val="28"/>
        </w:rPr>
        <w:t>По состоянию на «20» июня 2017 года проведено 3 заседаний АТК муниципального образования, из них 3 заседаний проведено совместно с Оперативной группой Нижневартовского района.</w:t>
      </w:r>
    </w:p>
    <w:p w:rsidR="00DA4F4F" w:rsidRPr="0049746A" w:rsidRDefault="00DA4F4F" w:rsidP="0049746A">
      <w:pPr>
        <w:pStyle w:val="Style2"/>
        <w:widowControl/>
        <w:tabs>
          <w:tab w:val="left" w:pos="1018"/>
        </w:tabs>
        <w:spacing w:line="240" w:lineRule="auto"/>
        <w:ind w:firstLine="706"/>
        <w:rPr>
          <w:rStyle w:val="FontStyle11"/>
          <w:sz w:val="28"/>
          <w:szCs w:val="28"/>
        </w:rPr>
      </w:pPr>
      <w:r w:rsidRPr="0049746A">
        <w:rPr>
          <w:rStyle w:val="FontStyle11"/>
          <w:sz w:val="28"/>
          <w:szCs w:val="28"/>
        </w:rPr>
        <w:t>24 мая 2017 года проведено внеочередное совместное заседания АТК и Оперативной группы Нижневартовского района.</w:t>
      </w:r>
    </w:p>
    <w:p w:rsidR="00DA4F4F" w:rsidRPr="0049746A" w:rsidRDefault="00DA4F4F" w:rsidP="0049746A">
      <w:pPr>
        <w:pStyle w:val="Style4"/>
        <w:widowControl/>
        <w:spacing w:line="240" w:lineRule="auto"/>
        <w:ind w:firstLine="709"/>
        <w:rPr>
          <w:rStyle w:val="FontStyle12"/>
          <w:i w:val="0"/>
          <w:color w:val="0000FF"/>
          <w:sz w:val="28"/>
          <w:szCs w:val="28"/>
        </w:rPr>
      </w:pPr>
    </w:p>
    <w:p w:rsidR="00DA4F4F" w:rsidRPr="0049746A" w:rsidRDefault="00DA4F4F" w:rsidP="0049746A">
      <w:pPr>
        <w:pStyle w:val="Style2"/>
        <w:widowControl/>
        <w:tabs>
          <w:tab w:val="left" w:pos="1003"/>
        </w:tabs>
        <w:spacing w:line="240" w:lineRule="auto"/>
        <w:ind w:firstLine="709"/>
        <w:rPr>
          <w:rStyle w:val="FontStyle11"/>
          <w:b/>
          <w:i/>
          <w:sz w:val="28"/>
          <w:szCs w:val="28"/>
        </w:rPr>
      </w:pPr>
      <w:r w:rsidRPr="0049746A">
        <w:rPr>
          <w:rStyle w:val="FontStyle11"/>
          <w:b/>
          <w:sz w:val="28"/>
          <w:szCs w:val="28"/>
        </w:rPr>
        <w:t xml:space="preserve">6.1) Совместное заседание АТК и Оперативной группы в муниципальном образовании </w:t>
      </w:r>
      <w:r w:rsidRPr="0049746A">
        <w:rPr>
          <w:rStyle w:val="FontStyle11"/>
          <w:b/>
          <w:i/>
          <w:sz w:val="28"/>
          <w:szCs w:val="28"/>
        </w:rPr>
        <w:t>(протокол от «</w:t>
      </w:r>
      <w:proofErr w:type="gramStart"/>
      <w:r w:rsidRPr="0049746A">
        <w:rPr>
          <w:rStyle w:val="FontStyle11"/>
          <w:b/>
          <w:i/>
          <w:sz w:val="28"/>
          <w:szCs w:val="28"/>
        </w:rPr>
        <w:t>28»февраля</w:t>
      </w:r>
      <w:proofErr w:type="gramEnd"/>
      <w:r w:rsidRPr="0049746A">
        <w:rPr>
          <w:rStyle w:val="FontStyle11"/>
          <w:b/>
          <w:i/>
          <w:sz w:val="28"/>
          <w:szCs w:val="28"/>
        </w:rPr>
        <w:t xml:space="preserve"> 2017 года № 38/30).</w:t>
      </w:r>
    </w:p>
    <w:p w:rsidR="00DA4F4F" w:rsidRPr="0049746A" w:rsidRDefault="00DA4F4F" w:rsidP="0049746A">
      <w:pPr>
        <w:pStyle w:val="Style3"/>
        <w:widowControl/>
        <w:tabs>
          <w:tab w:val="center" w:pos="5315"/>
        </w:tabs>
        <w:spacing w:line="240" w:lineRule="auto"/>
        <w:ind w:firstLine="709"/>
        <w:jc w:val="both"/>
        <w:rPr>
          <w:rStyle w:val="FontStyle11"/>
          <w:sz w:val="28"/>
          <w:szCs w:val="28"/>
          <w:u w:val="single"/>
        </w:rPr>
      </w:pPr>
      <w:r w:rsidRPr="0049746A">
        <w:rPr>
          <w:rStyle w:val="FontStyle11"/>
          <w:sz w:val="28"/>
          <w:szCs w:val="28"/>
          <w:u w:val="single"/>
        </w:rPr>
        <w:t>Рассмотренные вопросы:</w:t>
      </w:r>
    </w:p>
    <w:p w:rsidR="00DA4F4F" w:rsidRPr="0049746A" w:rsidRDefault="00DA4F4F" w:rsidP="0049746A">
      <w:pPr>
        <w:ind w:firstLine="709"/>
        <w:jc w:val="both"/>
        <w:rPr>
          <w:sz w:val="28"/>
          <w:szCs w:val="28"/>
        </w:rPr>
      </w:pPr>
      <w:r w:rsidRPr="0049746A">
        <w:rPr>
          <w:sz w:val="28"/>
          <w:szCs w:val="28"/>
        </w:rPr>
        <w:t>1) Об итогах реализации «Плана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 2020 годов» в 2016 году.</w:t>
      </w:r>
    </w:p>
    <w:p w:rsidR="00DA4F4F" w:rsidRPr="0049746A" w:rsidRDefault="00DA4F4F" w:rsidP="0049746A">
      <w:pPr>
        <w:ind w:firstLine="709"/>
        <w:jc w:val="both"/>
        <w:rPr>
          <w:sz w:val="28"/>
          <w:szCs w:val="28"/>
        </w:rPr>
      </w:pPr>
      <w:r w:rsidRPr="0049746A">
        <w:rPr>
          <w:rStyle w:val="13"/>
          <w:sz w:val="28"/>
          <w:szCs w:val="28"/>
        </w:rPr>
        <w:t>2)</w:t>
      </w:r>
      <w:r w:rsidRPr="0049746A">
        <w:rPr>
          <w:rStyle w:val="13"/>
          <w:sz w:val="28"/>
          <w:szCs w:val="28"/>
        </w:rPr>
        <w:tab/>
        <w:t>О выработке мер по совершенствованию деятельности органов местного самоуправления в сфере профилактики терроризма в части реализации полномочий, предусмотренных ст. 5.2 Федерального закона от 6 марта 2006 года № 35-ФЗ «О противодействии терроризму» и итогах работы Антитеррористической комиссии района в 2016 году.</w:t>
      </w:r>
    </w:p>
    <w:p w:rsidR="00DA4F4F" w:rsidRPr="0049746A" w:rsidRDefault="00DA4F4F" w:rsidP="0049746A">
      <w:pPr>
        <w:ind w:firstLine="709"/>
        <w:jc w:val="both"/>
        <w:rPr>
          <w:sz w:val="28"/>
          <w:szCs w:val="28"/>
        </w:rPr>
      </w:pPr>
      <w:r w:rsidRPr="0049746A">
        <w:rPr>
          <w:sz w:val="28"/>
          <w:szCs w:val="28"/>
          <w:shd w:val="clear" w:color="auto" w:fill="FFFFFF"/>
        </w:rPr>
        <w:t>3) О ходе реализации «Комплексного плана мероприятий по информационному противодействию терроризму в Нижневартовском районе на 2014–2018 годы» в 1 квартале 2017 года.</w:t>
      </w:r>
    </w:p>
    <w:p w:rsidR="00DA4F4F" w:rsidRPr="0049746A" w:rsidRDefault="00DA4F4F" w:rsidP="0049746A">
      <w:pPr>
        <w:ind w:firstLine="709"/>
        <w:jc w:val="both"/>
        <w:rPr>
          <w:sz w:val="28"/>
          <w:szCs w:val="28"/>
        </w:rPr>
      </w:pPr>
      <w:r w:rsidRPr="0049746A">
        <w:rPr>
          <w:sz w:val="28"/>
          <w:szCs w:val="28"/>
          <w:shd w:val="clear" w:color="auto" w:fill="FFFFFF"/>
        </w:rPr>
        <w:t>4) Об утверждении «Реестра объектов возможных террористических посягательств, расположенных на территории Ханты-Мансийского автономного округа – Югры» (по Нижневартовскому району).</w:t>
      </w:r>
    </w:p>
    <w:p w:rsidR="00DA4F4F" w:rsidRPr="0049746A" w:rsidRDefault="00DA4F4F" w:rsidP="0049746A">
      <w:pPr>
        <w:ind w:firstLine="709"/>
        <w:jc w:val="both"/>
        <w:rPr>
          <w:sz w:val="28"/>
          <w:szCs w:val="28"/>
        </w:rPr>
      </w:pPr>
      <w:r w:rsidRPr="0049746A">
        <w:rPr>
          <w:sz w:val="28"/>
          <w:szCs w:val="28"/>
          <w:shd w:val="clear" w:color="auto" w:fill="FFFFFF"/>
        </w:rPr>
        <w:t>5) Об исполнении решений Национального антитеррористического комитета, Антитеррористической комиссии ХМАО – Югры и Антитеррористической комиссии Нижневартовского района.</w:t>
      </w:r>
    </w:p>
    <w:p w:rsidR="00DA4F4F" w:rsidRPr="0049746A" w:rsidRDefault="00DA4F4F" w:rsidP="0049746A">
      <w:pPr>
        <w:pStyle w:val="Style2"/>
        <w:widowControl/>
        <w:tabs>
          <w:tab w:val="left" w:pos="1166"/>
        </w:tabs>
        <w:spacing w:line="240" w:lineRule="auto"/>
        <w:ind w:firstLine="709"/>
        <w:rPr>
          <w:rStyle w:val="FontStyle11"/>
          <w:color w:val="0000FF"/>
          <w:sz w:val="28"/>
          <w:szCs w:val="28"/>
        </w:rPr>
      </w:pPr>
    </w:p>
    <w:p w:rsidR="00DA4F4F" w:rsidRPr="0049746A" w:rsidRDefault="00DA4F4F" w:rsidP="0049746A">
      <w:pPr>
        <w:pStyle w:val="Style2"/>
        <w:widowControl/>
        <w:tabs>
          <w:tab w:val="left" w:pos="1003"/>
        </w:tabs>
        <w:spacing w:line="240" w:lineRule="auto"/>
        <w:ind w:firstLine="709"/>
        <w:rPr>
          <w:rStyle w:val="FontStyle11"/>
          <w:b/>
          <w:i/>
          <w:sz w:val="28"/>
          <w:szCs w:val="28"/>
        </w:rPr>
      </w:pPr>
      <w:r w:rsidRPr="0049746A">
        <w:rPr>
          <w:rStyle w:val="FontStyle11"/>
          <w:b/>
          <w:sz w:val="28"/>
          <w:szCs w:val="28"/>
        </w:rPr>
        <w:t xml:space="preserve">6.2) Совместное заседание АТК и Оперативной группы в муниципальном образовании </w:t>
      </w:r>
      <w:r w:rsidRPr="0049746A">
        <w:rPr>
          <w:rStyle w:val="FontStyle11"/>
          <w:b/>
          <w:i/>
          <w:sz w:val="28"/>
          <w:szCs w:val="28"/>
        </w:rPr>
        <w:t>(протокол от «</w:t>
      </w:r>
      <w:proofErr w:type="gramStart"/>
      <w:r w:rsidRPr="0049746A">
        <w:rPr>
          <w:rStyle w:val="FontStyle11"/>
          <w:b/>
          <w:i/>
          <w:sz w:val="28"/>
          <w:szCs w:val="28"/>
        </w:rPr>
        <w:t>17»апреля</w:t>
      </w:r>
      <w:proofErr w:type="gramEnd"/>
      <w:r w:rsidRPr="0049746A">
        <w:rPr>
          <w:rStyle w:val="FontStyle11"/>
          <w:b/>
          <w:i/>
          <w:sz w:val="28"/>
          <w:szCs w:val="28"/>
        </w:rPr>
        <w:t xml:space="preserve"> 2017 года № 39/31).</w:t>
      </w:r>
    </w:p>
    <w:p w:rsidR="00DA4F4F" w:rsidRPr="0049746A" w:rsidRDefault="00DA4F4F" w:rsidP="0049746A">
      <w:pPr>
        <w:pStyle w:val="Style3"/>
        <w:widowControl/>
        <w:spacing w:line="240" w:lineRule="auto"/>
        <w:ind w:firstLine="709"/>
        <w:jc w:val="both"/>
        <w:rPr>
          <w:rStyle w:val="FontStyle11"/>
          <w:sz w:val="28"/>
          <w:szCs w:val="28"/>
          <w:u w:val="single"/>
        </w:rPr>
      </w:pPr>
      <w:r w:rsidRPr="0049746A">
        <w:rPr>
          <w:rStyle w:val="FontStyle11"/>
          <w:sz w:val="28"/>
          <w:szCs w:val="28"/>
          <w:u w:val="single"/>
        </w:rPr>
        <w:t>Рассмотренные вопросы:</w:t>
      </w:r>
    </w:p>
    <w:p w:rsidR="00DA4F4F" w:rsidRPr="0049746A" w:rsidRDefault="00DA4F4F" w:rsidP="0049746A">
      <w:pPr>
        <w:pStyle w:val="10"/>
        <w:shd w:val="clear" w:color="auto" w:fill="FFFFFF"/>
        <w:spacing w:after="120"/>
        <w:ind w:firstLine="709"/>
        <w:jc w:val="both"/>
        <w:rPr>
          <w:sz w:val="28"/>
          <w:szCs w:val="28"/>
        </w:rPr>
      </w:pPr>
      <w:r w:rsidRPr="0049746A">
        <w:rPr>
          <w:sz w:val="28"/>
          <w:szCs w:val="28"/>
          <w:lang w:val="ru"/>
        </w:rPr>
        <w:t>1) О дополнительных мерах по обеспечению антитеррористической безопасности на территории Нижневартовского района в ходе подготовки и проведения праздничных мероприятий, посвященных Празднику весны и труда, 72-й годовщине Победы в Великой Отечественной войне 1941 - 1945 годов.</w:t>
      </w:r>
    </w:p>
    <w:p w:rsidR="00DA4F4F" w:rsidRPr="0049746A" w:rsidRDefault="00DA4F4F" w:rsidP="0049746A">
      <w:pPr>
        <w:spacing w:after="120"/>
        <w:ind w:firstLine="709"/>
        <w:jc w:val="both"/>
        <w:rPr>
          <w:sz w:val="28"/>
          <w:szCs w:val="28"/>
        </w:rPr>
      </w:pPr>
      <w:r w:rsidRPr="0049746A">
        <w:rPr>
          <w:rStyle w:val="13"/>
          <w:color w:val="000000"/>
          <w:sz w:val="28"/>
          <w:szCs w:val="28"/>
        </w:rPr>
        <w:lastRenderedPageBreak/>
        <w:t>2)</w:t>
      </w:r>
      <w:r w:rsidRPr="0049746A">
        <w:rPr>
          <w:rStyle w:val="13"/>
          <w:color w:val="000000"/>
          <w:sz w:val="28"/>
          <w:szCs w:val="28"/>
        </w:rPr>
        <w:tab/>
      </w:r>
      <w:r w:rsidRPr="0049746A">
        <w:rPr>
          <w:color w:val="000000"/>
          <w:sz w:val="28"/>
          <w:szCs w:val="28"/>
        </w:rPr>
        <w:t xml:space="preserve">О готовности сил и средств Оперативной группы, медицинских, аварийно-спасательных и других оперативных дежурных служб района к действиям при чрезвычайных </w:t>
      </w:r>
      <w:r w:rsidRPr="0049746A">
        <w:rPr>
          <w:sz w:val="28"/>
          <w:szCs w:val="28"/>
        </w:rPr>
        <w:t xml:space="preserve">ситуациях во время праздничных мероприятий, </w:t>
      </w:r>
      <w:r w:rsidRPr="0049746A">
        <w:rPr>
          <w:color w:val="000000"/>
          <w:sz w:val="28"/>
          <w:szCs w:val="28"/>
        </w:rPr>
        <w:t xml:space="preserve">посвященных Празднику весны и труда, 72-й годовщине Победы в Великой Отечественной войне 1941 – 1945 </w:t>
      </w:r>
      <w:proofErr w:type="gramStart"/>
      <w:r w:rsidRPr="0049746A">
        <w:rPr>
          <w:color w:val="000000"/>
          <w:sz w:val="28"/>
          <w:szCs w:val="28"/>
        </w:rPr>
        <w:t>годов._</w:t>
      </w:r>
      <w:proofErr w:type="gramEnd"/>
    </w:p>
    <w:p w:rsidR="00DA4F4F" w:rsidRPr="0049746A" w:rsidRDefault="00DA4F4F" w:rsidP="0049746A">
      <w:pPr>
        <w:spacing w:after="120"/>
        <w:ind w:firstLine="709"/>
        <w:jc w:val="both"/>
        <w:rPr>
          <w:sz w:val="28"/>
          <w:szCs w:val="28"/>
        </w:rPr>
      </w:pPr>
      <w:r w:rsidRPr="0049746A">
        <w:rPr>
          <w:color w:val="000000"/>
          <w:sz w:val="28"/>
          <w:szCs w:val="28"/>
        </w:rPr>
        <w:t>3) Об эффективности принимаемых хозяйствующими субъектами мер по реализации требований Федерального закона от 9 февраля 2007 года № 16-ФЗ в отношении объектов транспортной инфраструктуры и транспортных средств, расположенных на территории муниципального образования.</w:t>
      </w:r>
    </w:p>
    <w:p w:rsidR="00DA4F4F" w:rsidRPr="0049746A" w:rsidRDefault="00DA4F4F" w:rsidP="0049746A">
      <w:pPr>
        <w:spacing w:after="120"/>
        <w:ind w:firstLine="709"/>
        <w:jc w:val="both"/>
        <w:rPr>
          <w:sz w:val="28"/>
          <w:szCs w:val="28"/>
        </w:rPr>
      </w:pPr>
      <w:r w:rsidRPr="0049746A">
        <w:rPr>
          <w:sz w:val="28"/>
          <w:szCs w:val="28"/>
        </w:rPr>
        <w:t>4) Об антитеррористической защищенности объектов жизнеобеспечения, расположенных в районе, внесенных в Реестр объектов возможных террористических посягательств.</w:t>
      </w:r>
    </w:p>
    <w:p w:rsidR="00DA4F4F" w:rsidRPr="0049746A" w:rsidRDefault="00DA4F4F" w:rsidP="0049746A">
      <w:pPr>
        <w:spacing w:after="120"/>
        <w:ind w:firstLine="709"/>
        <w:jc w:val="both"/>
        <w:rPr>
          <w:sz w:val="28"/>
          <w:szCs w:val="28"/>
        </w:rPr>
      </w:pPr>
      <w:r w:rsidRPr="0049746A">
        <w:rPr>
          <w:sz w:val="28"/>
          <w:szCs w:val="28"/>
        </w:rPr>
        <w:t>5) Об эффективности деятельности в ходе реализации постановления Правительства Российской Федерации от 25 марта 2015 г. № 272, регламентирующего требования по обеспечению антитеррористической защищенности объектов (территорий).</w:t>
      </w:r>
    </w:p>
    <w:p w:rsidR="00DA4F4F" w:rsidRPr="0049746A" w:rsidRDefault="00DA4F4F" w:rsidP="0049746A">
      <w:pPr>
        <w:spacing w:after="120"/>
        <w:ind w:firstLine="709"/>
        <w:jc w:val="both"/>
        <w:rPr>
          <w:sz w:val="28"/>
          <w:szCs w:val="28"/>
        </w:rPr>
      </w:pPr>
      <w:r w:rsidRPr="0049746A">
        <w:rPr>
          <w:sz w:val="28"/>
          <w:szCs w:val="28"/>
        </w:rPr>
        <w:t>6) О ходе реализации «Комплексного плана мероприятий по информационному противодействию терроризму в Нижневартовском районе на 2014–2018 годы» во 2 квартале 2017 года.</w:t>
      </w:r>
    </w:p>
    <w:p w:rsidR="00DA4F4F" w:rsidRPr="0049746A" w:rsidRDefault="00DA4F4F" w:rsidP="0049746A">
      <w:pPr>
        <w:shd w:val="clear" w:color="auto" w:fill="FFFFFF"/>
        <w:spacing w:after="120"/>
        <w:ind w:firstLine="709"/>
        <w:jc w:val="both"/>
        <w:rPr>
          <w:sz w:val="28"/>
          <w:szCs w:val="28"/>
          <w:shd w:val="clear" w:color="auto" w:fill="FFFFFF"/>
        </w:rPr>
      </w:pPr>
      <w:r w:rsidRPr="0049746A">
        <w:rPr>
          <w:sz w:val="28"/>
          <w:szCs w:val="28"/>
          <w:shd w:val="clear" w:color="auto" w:fill="FFFFFF"/>
        </w:rPr>
        <w:t>7) Об исполнении решений Национального антитеррористического комитета, Антитеррористической комиссии ХМАО</w:t>
      </w:r>
      <w:r w:rsidRPr="0049746A">
        <w:rPr>
          <w:sz w:val="28"/>
          <w:szCs w:val="28"/>
          <w:shd w:val="clear" w:color="auto" w:fill="FFFFFF"/>
        </w:rPr>
        <w:noBreakHyphen/>
        <w:t>Югры и Антитеррористической комиссии Нижневартовского района.</w:t>
      </w:r>
    </w:p>
    <w:p w:rsidR="00DA4F4F" w:rsidRPr="0049746A" w:rsidRDefault="00DA4F4F" w:rsidP="0049746A">
      <w:pPr>
        <w:pStyle w:val="Style2"/>
        <w:widowControl/>
        <w:tabs>
          <w:tab w:val="left" w:pos="1166"/>
        </w:tabs>
        <w:spacing w:line="240" w:lineRule="auto"/>
        <w:ind w:firstLine="709"/>
        <w:rPr>
          <w:rStyle w:val="FontStyle11"/>
          <w:color w:val="0000FF"/>
          <w:sz w:val="28"/>
          <w:szCs w:val="28"/>
        </w:rPr>
      </w:pPr>
    </w:p>
    <w:p w:rsidR="00DA4F4F" w:rsidRPr="0049746A" w:rsidRDefault="00DA4F4F" w:rsidP="0049746A">
      <w:pPr>
        <w:pStyle w:val="Style2"/>
        <w:widowControl/>
        <w:tabs>
          <w:tab w:val="left" w:pos="1003"/>
        </w:tabs>
        <w:spacing w:line="240" w:lineRule="auto"/>
        <w:ind w:firstLine="709"/>
        <w:rPr>
          <w:rStyle w:val="FontStyle11"/>
          <w:b/>
          <w:i/>
          <w:sz w:val="28"/>
          <w:szCs w:val="28"/>
        </w:rPr>
      </w:pPr>
      <w:r w:rsidRPr="0049746A">
        <w:rPr>
          <w:rStyle w:val="FontStyle11"/>
          <w:b/>
          <w:sz w:val="28"/>
          <w:szCs w:val="28"/>
        </w:rPr>
        <w:t xml:space="preserve">6.3) Внеочередное совместное заседание АТК и Оперативной группы в муниципальном образовании </w:t>
      </w:r>
      <w:r w:rsidRPr="0049746A">
        <w:rPr>
          <w:rStyle w:val="FontStyle11"/>
          <w:b/>
          <w:i/>
          <w:sz w:val="28"/>
          <w:szCs w:val="28"/>
        </w:rPr>
        <w:t>(протокол от «</w:t>
      </w:r>
      <w:proofErr w:type="gramStart"/>
      <w:r w:rsidRPr="0049746A">
        <w:rPr>
          <w:rStyle w:val="FontStyle11"/>
          <w:b/>
          <w:i/>
          <w:sz w:val="28"/>
          <w:szCs w:val="28"/>
        </w:rPr>
        <w:t>24»мая</w:t>
      </w:r>
      <w:proofErr w:type="gramEnd"/>
      <w:r w:rsidRPr="0049746A">
        <w:rPr>
          <w:rStyle w:val="FontStyle11"/>
          <w:b/>
          <w:i/>
          <w:sz w:val="28"/>
          <w:szCs w:val="28"/>
        </w:rPr>
        <w:t xml:space="preserve"> 2017 года № 40/32)</w:t>
      </w:r>
    </w:p>
    <w:p w:rsidR="00DA4F4F" w:rsidRPr="0049746A" w:rsidRDefault="00DA4F4F" w:rsidP="0049746A">
      <w:pPr>
        <w:pStyle w:val="Style3"/>
        <w:widowControl/>
        <w:spacing w:line="240" w:lineRule="auto"/>
        <w:ind w:firstLine="709"/>
        <w:jc w:val="both"/>
        <w:rPr>
          <w:rStyle w:val="FontStyle11"/>
          <w:sz w:val="28"/>
          <w:szCs w:val="28"/>
          <w:u w:val="single"/>
        </w:rPr>
      </w:pPr>
      <w:r w:rsidRPr="0049746A">
        <w:rPr>
          <w:rStyle w:val="FontStyle11"/>
          <w:sz w:val="28"/>
          <w:szCs w:val="28"/>
          <w:u w:val="single"/>
        </w:rPr>
        <w:t>Рассмотренные вопросы:</w:t>
      </w:r>
    </w:p>
    <w:p w:rsidR="00DA4F4F" w:rsidRPr="0049746A" w:rsidRDefault="00DA4F4F" w:rsidP="0049746A">
      <w:pPr>
        <w:spacing w:after="120"/>
        <w:ind w:firstLine="709"/>
        <w:jc w:val="both"/>
        <w:rPr>
          <w:sz w:val="28"/>
          <w:szCs w:val="28"/>
        </w:rPr>
      </w:pPr>
      <w:r w:rsidRPr="0049746A">
        <w:rPr>
          <w:sz w:val="28"/>
          <w:szCs w:val="28"/>
        </w:rPr>
        <w:t>1) О дополнительных мерах по обеспечению антитеррористической безопасности объектов жизнеобеспечения и массового пребывания людей в ходе подготовки и проведения праздничных мероприятий, посвящённых Дню России и 89-й годовщины со дня образования Нижневартовского района.</w:t>
      </w:r>
    </w:p>
    <w:p w:rsidR="00DA4F4F" w:rsidRPr="0049746A" w:rsidRDefault="00DA4F4F" w:rsidP="0049746A">
      <w:pPr>
        <w:tabs>
          <w:tab w:val="left" w:pos="1260"/>
        </w:tabs>
        <w:spacing w:after="120"/>
        <w:ind w:firstLine="709"/>
        <w:jc w:val="both"/>
        <w:rPr>
          <w:sz w:val="28"/>
          <w:szCs w:val="28"/>
        </w:rPr>
      </w:pPr>
      <w:r w:rsidRPr="0049746A">
        <w:rPr>
          <w:sz w:val="28"/>
          <w:szCs w:val="28"/>
        </w:rPr>
        <w:t>2) О готовности сил и средств Оперативной группы в районе, медицинских, аварийно-спасательных и других оперативных дежурных служб района к действиям при чрезвычайных ситуациях во время мероприятий, посвящённых Дню России и 89-й годовщины со дня образования Нижневартовского района.</w:t>
      </w:r>
    </w:p>
    <w:p w:rsidR="00DA4F4F" w:rsidRPr="0049746A" w:rsidRDefault="00DA4F4F" w:rsidP="0049746A">
      <w:pPr>
        <w:spacing w:after="120"/>
        <w:ind w:firstLine="709"/>
        <w:jc w:val="both"/>
        <w:rPr>
          <w:sz w:val="28"/>
          <w:szCs w:val="28"/>
        </w:rPr>
      </w:pPr>
      <w:r w:rsidRPr="0049746A">
        <w:rPr>
          <w:sz w:val="28"/>
          <w:szCs w:val="28"/>
        </w:rPr>
        <w:t>3) Об обеспечении безопасности функционирования критически важных объектов, расположенных на территории района в ходе подготовки и проведения общественно-политических и праздничных мероприятий.</w:t>
      </w:r>
    </w:p>
    <w:p w:rsidR="00DA4F4F" w:rsidRPr="0049746A" w:rsidRDefault="00DA4F4F" w:rsidP="0049746A">
      <w:pPr>
        <w:spacing w:after="120"/>
        <w:ind w:firstLine="709"/>
        <w:jc w:val="both"/>
        <w:rPr>
          <w:sz w:val="28"/>
          <w:szCs w:val="28"/>
        </w:rPr>
      </w:pPr>
      <w:r w:rsidRPr="0049746A">
        <w:rPr>
          <w:sz w:val="28"/>
          <w:szCs w:val="28"/>
        </w:rPr>
        <w:t>4) Об исполнении решений Антитеррористической комиссии ХМАО – Югры и Антитеррористической комиссии Нижневартовского района.</w:t>
      </w:r>
    </w:p>
    <w:p w:rsidR="00DA4F4F" w:rsidRPr="0049746A" w:rsidRDefault="00DA4F4F" w:rsidP="0049746A">
      <w:pPr>
        <w:pStyle w:val="Style2"/>
        <w:widowControl/>
        <w:tabs>
          <w:tab w:val="left" w:pos="1166"/>
        </w:tabs>
        <w:spacing w:line="240" w:lineRule="auto"/>
        <w:ind w:firstLine="709"/>
        <w:rPr>
          <w:rStyle w:val="FontStyle11"/>
          <w:sz w:val="28"/>
          <w:szCs w:val="28"/>
        </w:rPr>
      </w:pPr>
      <w:r w:rsidRPr="0049746A">
        <w:rPr>
          <w:rStyle w:val="FontStyle11"/>
          <w:sz w:val="28"/>
          <w:szCs w:val="28"/>
        </w:rPr>
        <w:t>2. В ходе проведения указанных заседаний Комиссии:</w:t>
      </w:r>
    </w:p>
    <w:p w:rsidR="00DA4F4F" w:rsidRPr="0049746A" w:rsidRDefault="00DA4F4F" w:rsidP="0049746A">
      <w:pPr>
        <w:pStyle w:val="Style2"/>
        <w:tabs>
          <w:tab w:val="left" w:pos="1166"/>
        </w:tabs>
        <w:spacing w:line="240" w:lineRule="auto"/>
        <w:ind w:firstLine="709"/>
        <w:rPr>
          <w:rStyle w:val="FontStyle11"/>
          <w:sz w:val="28"/>
          <w:szCs w:val="28"/>
          <w:u w:val="single"/>
        </w:rPr>
      </w:pPr>
      <w:r w:rsidRPr="0049746A">
        <w:rPr>
          <w:rStyle w:val="FontStyle11"/>
          <w:sz w:val="28"/>
          <w:szCs w:val="28"/>
          <w:u w:val="single"/>
        </w:rPr>
        <w:t>1) Рассмотрено 14 вопросов, из них по тематике:</w:t>
      </w:r>
    </w:p>
    <w:p w:rsidR="00DA4F4F" w:rsidRPr="0049746A" w:rsidRDefault="00DA4F4F" w:rsidP="0049746A">
      <w:pPr>
        <w:pStyle w:val="Style2"/>
        <w:tabs>
          <w:tab w:val="left" w:pos="1166"/>
        </w:tabs>
        <w:spacing w:line="240" w:lineRule="auto"/>
        <w:ind w:firstLine="709"/>
        <w:rPr>
          <w:rStyle w:val="FontStyle11"/>
          <w:sz w:val="28"/>
          <w:szCs w:val="28"/>
        </w:rPr>
      </w:pPr>
      <w:r w:rsidRPr="0049746A">
        <w:rPr>
          <w:rStyle w:val="FontStyle11"/>
          <w:sz w:val="28"/>
          <w:szCs w:val="28"/>
        </w:rPr>
        <w:t>- </w:t>
      </w:r>
      <w:r w:rsidRPr="0049746A">
        <w:rPr>
          <w:rStyle w:val="FontStyle11"/>
          <w:b/>
          <w:sz w:val="28"/>
          <w:szCs w:val="28"/>
        </w:rPr>
        <w:t>1</w:t>
      </w:r>
      <w:r w:rsidRPr="0049746A">
        <w:rPr>
          <w:rStyle w:val="FontStyle11"/>
          <w:sz w:val="28"/>
          <w:szCs w:val="28"/>
        </w:rPr>
        <w:t xml:space="preserve"> АТЗ объектов транспортной инфраструктуры и транспортных средств;</w:t>
      </w:r>
    </w:p>
    <w:p w:rsidR="00DA4F4F" w:rsidRPr="0049746A" w:rsidRDefault="00DA4F4F" w:rsidP="0049746A">
      <w:pPr>
        <w:pStyle w:val="Style2"/>
        <w:tabs>
          <w:tab w:val="left" w:pos="1166"/>
        </w:tabs>
        <w:spacing w:line="240" w:lineRule="auto"/>
        <w:ind w:firstLine="709"/>
        <w:rPr>
          <w:rStyle w:val="FontStyle11"/>
          <w:sz w:val="28"/>
          <w:szCs w:val="28"/>
        </w:rPr>
      </w:pPr>
      <w:r w:rsidRPr="0049746A">
        <w:rPr>
          <w:rStyle w:val="FontStyle11"/>
          <w:sz w:val="28"/>
          <w:szCs w:val="28"/>
        </w:rPr>
        <w:t>- </w:t>
      </w:r>
      <w:r w:rsidRPr="0049746A">
        <w:rPr>
          <w:rStyle w:val="FontStyle11"/>
          <w:b/>
          <w:sz w:val="28"/>
          <w:szCs w:val="28"/>
        </w:rPr>
        <w:t>0</w:t>
      </w:r>
      <w:r w:rsidRPr="0049746A">
        <w:rPr>
          <w:rStyle w:val="FontStyle11"/>
          <w:sz w:val="28"/>
          <w:szCs w:val="28"/>
        </w:rPr>
        <w:t xml:space="preserve"> АТЗ объектов топливно-энергетического комплекса;</w:t>
      </w:r>
    </w:p>
    <w:p w:rsidR="00DA4F4F" w:rsidRPr="0049746A" w:rsidRDefault="00DA4F4F" w:rsidP="0049746A">
      <w:pPr>
        <w:pStyle w:val="Style2"/>
        <w:tabs>
          <w:tab w:val="left" w:pos="1166"/>
        </w:tabs>
        <w:spacing w:line="240" w:lineRule="auto"/>
        <w:ind w:firstLine="709"/>
        <w:rPr>
          <w:rStyle w:val="FontStyle11"/>
          <w:sz w:val="28"/>
          <w:szCs w:val="28"/>
        </w:rPr>
      </w:pPr>
      <w:r w:rsidRPr="0049746A">
        <w:rPr>
          <w:rStyle w:val="FontStyle11"/>
          <w:sz w:val="28"/>
          <w:szCs w:val="28"/>
        </w:rPr>
        <w:lastRenderedPageBreak/>
        <w:t>- </w:t>
      </w:r>
      <w:r w:rsidRPr="0049746A">
        <w:rPr>
          <w:rStyle w:val="FontStyle11"/>
          <w:b/>
          <w:sz w:val="28"/>
          <w:szCs w:val="28"/>
        </w:rPr>
        <w:t>0</w:t>
      </w:r>
      <w:r w:rsidRPr="0049746A">
        <w:rPr>
          <w:rStyle w:val="FontStyle11"/>
          <w:sz w:val="28"/>
          <w:szCs w:val="28"/>
        </w:rPr>
        <w:t xml:space="preserve"> АТЗ иных объектов;</w:t>
      </w:r>
    </w:p>
    <w:p w:rsidR="00DA4F4F" w:rsidRPr="0049746A" w:rsidRDefault="00DA4F4F" w:rsidP="0049746A">
      <w:pPr>
        <w:pStyle w:val="Style2"/>
        <w:tabs>
          <w:tab w:val="left" w:pos="1166"/>
        </w:tabs>
        <w:spacing w:line="240" w:lineRule="auto"/>
        <w:ind w:firstLine="709"/>
        <w:rPr>
          <w:rStyle w:val="FontStyle11"/>
          <w:i/>
          <w:sz w:val="28"/>
          <w:szCs w:val="28"/>
        </w:rPr>
      </w:pPr>
      <w:r w:rsidRPr="0049746A">
        <w:rPr>
          <w:rStyle w:val="FontStyle11"/>
          <w:sz w:val="28"/>
          <w:szCs w:val="28"/>
        </w:rPr>
        <w:t>- </w:t>
      </w:r>
      <w:r w:rsidRPr="0049746A">
        <w:rPr>
          <w:rStyle w:val="FontStyle11"/>
          <w:b/>
          <w:sz w:val="28"/>
          <w:szCs w:val="28"/>
        </w:rPr>
        <w:t>3</w:t>
      </w:r>
      <w:r w:rsidRPr="0049746A">
        <w:rPr>
          <w:rStyle w:val="FontStyle11"/>
          <w:sz w:val="28"/>
          <w:szCs w:val="28"/>
        </w:rPr>
        <w:t xml:space="preserve"> АТЗ мест массового пребывания людей</w:t>
      </w:r>
      <w:r w:rsidRPr="0049746A">
        <w:rPr>
          <w:rStyle w:val="FontStyle11"/>
          <w:i/>
          <w:sz w:val="28"/>
          <w:szCs w:val="28"/>
        </w:rPr>
        <w:t xml:space="preserve"> </w:t>
      </w:r>
      <w:r w:rsidRPr="0049746A">
        <w:rPr>
          <w:rStyle w:val="FontStyle11"/>
          <w:i/>
          <w:sz w:val="28"/>
          <w:szCs w:val="28"/>
          <w:u w:val="single"/>
        </w:rPr>
        <w:t xml:space="preserve">(в т.ч. реализация ПП РФ по АТЗ объектов, реализация Плана комплексных мероприятий по профилактике терроризма, рассмотрение Реестра объектов возможных террористических посягательств, устранение выявленных недостатков в АТЗ </w:t>
      </w:r>
      <w:proofErr w:type="spellStart"/>
      <w:r w:rsidRPr="0049746A">
        <w:rPr>
          <w:rStyle w:val="FontStyle11"/>
          <w:i/>
          <w:sz w:val="28"/>
          <w:szCs w:val="28"/>
          <w:u w:val="single"/>
        </w:rPr>
        <w:t>ММПЛ</w:t>
      </w:r>
      <w:proofErr w:type="spellEnd"/>
      <w:r w:rsidRPr="0049746A">
        <w:rPr>
          <w:rStyle w:val="FontStyle11"/>
          <w:i/>
          <w:sz w:val="28"/>
          <w:szCs w:val="28"/>
          <w:u w:val="single"/>
        </w:rPr>
        <w:t>)</w:t>
      </w:r>
      <w:r w:rsidRPr="0049746A">
        <w:rPr>
          <w:rStyle w:val="FontStyle11"/>
          <w:i/>
          <w:sz w:val="28"/>
          <w:szCs w:val="28"/>
        </w:rPr>
        <w:t>;</w:t>
      </w:r>
    </w:p>
    <w:p w:rsidR="00DA4F4F" w:rsidRPr="0049746A" w:rsidRDefault="00DA4F4F" w:rsidP="0049746A">
      <w:pPr>
        <w:pStyle w:val="Style2"/>
        <w:tabs>
          <w:tab w:val="left" w:pos="1166"/>
        </w:tabs>
        <w:spacing w:line="240" w:lineRule="auto"/>
        <w:ind w:firstLine="709"/>
        <w:rPr>
          <w:rStyle w:val="FontStyle11"/>
          <w:i/>
          <w:sz w:val="28"/>
          <w:szCs w:val="28"/>
        </w:rPr>
      </w:pPr>
      <w:r w:rsidRPr="0049746A">
        <w:rPr>
          <w:rStyle w:val="FontStyle11"/>
          <w:sz w:val="28"/>
          <w:szCs w:val="28"/>
        </w:rPr>
        <w:t>- </w:t>
      </w:r>
      <w:r w:rsidRPr="0049746A">
        <w:rPr>
          <w:rStyle w:val="FontStyle11"/>
          <w:b/>
          <w:sz w:val="28"/>
          <w:szCs w:val="28"/>
        </w:rPr>
        <w:t>2</w:t>
      </w:r>
      <w:r w:rsidRPr="0049746A">
        <w:rPr>
          <w:rStyle w:val="FontStyle11"/>
          <w:sz w:val="28"/>
          <w:szCs w:val="28"/>
        </w:rPr>
        <w:t xml:space="preserve"> АТЗ объектов, задействованных в проведении важных общественно-политических и спортивных мероприятий</w:t>
      </w:r>
      <w:r w:rsidRPr="0049746A">
        <w:rPr>
          <w:rStyle w:val="FontStyle11"/>
          <w:i/>
          <w:sz w:val="28"/>
          <w:szCs w:val="28"/>
        </w:rPr>
        <w:t xml:space="preserve"> </w:t>
      </w:r>
      <w:r w:rsidRPr="0049746A">
        <w:rPr>
          <w:rStyle w:val="FontStyle11"/>
          <w:i/>
          <w:sz w:val="28"/>
          <w:szCs w:val="28"/>
          <w:u w:val="single"/>
        </w:rPr>
        <w:t>(в т.ч. 1 мая, 9 мая, День России, День знаний, Единый день голосования, День народного единства, новогодние и рождественские праздники. иные важные мероприятия различного уровня значимости)</w:t>
      </w:r>
      <w:r w:rsidRPr="0049746A">
        <w:rPr>
          <w:rStyle w:val="FontStyle11"/>
          <w:i/>
          <w:sz w:val="28"/>
          <w:szCs w:val="28"/>
        </w:rPr>
        <w:t>;</w:t>
      </w:r>
    </w:p>
    <w:p w:rsidR="00DA4F4F" w:rsidRPr="0049746A" w:rsidRDefault="00DA4F4F" w:rsidP="0049746A">
      <w:pPr>
        <w:pStyle w:val="Style2"/>
        <w:tabs>
          <w:tab w:val="left" w:pos="1166"/>
        </w:tabs>
        <w:spacing w:line="240" w:lineRule="auto"/>
        <w:ind w:firstLine="709"/>
        <w:rPr>
          <w:rStyle w:val="FontStyle11"/>
          <w:i/>
          <w:sz w:val="28"/>
          <w:szCs w:val="28"/>
        </w:rPr>
      </w:pPr>
      <w:r w:rsidRPr="0049746A">
        <w:rPr>
          <w:rStyle w:val="FontStyle11"/>
          <w:sz w:val="28"/>
          <w:szCs w:val="28"/>
        </w:rPr>
        <w:t>- </w:t>
      </w:r>
      <w:r w:rsidRPr="0049746A">
        <w:rPr>
          <w:rStyle w:val="FontStyle11"/>
          <w:b/>
          <w:sz w:val="28"/>
          <w:szCs w:val="28"/>
        </w:rPr>
        <w:t>2</w:t>
      </w:r>
      <w:r w:rsidRPr="0049746A">
        <w:rPr>
          <w:rStyle w:val="FontStyle11"/>
          <w:sz w:val="28"/>
          <w:szCs w:val="28"/>
        </w:rPr>
        <w:t xml:space="preserve"> реализации мероприятий Комплексного плана противодействия идеологии терроризму</w:t>
      </w:r>
      <w:r w:rsidRPr="0049746A">
        <w:rPr>
          <w:rStyle w:val="FontStyle11"/>
          <w:i/>
          <w:sz w:val="28"/>
          <w:szCs w:val="28"/>
        </w:rPr>
        <w:t xml:space="preserve"> </w:t>
      </w:r>
      <w:r w:rsidRPr="0049746A">
        <w:rPr>
          <w:rStyle w:val="FontStyle11"/>
          <w:i/>
          <w:sz w:val="28"/>
          <w:szCs w:val="28"/>
          <w:u w:val="single"/>
        </w:rPr>
        <w:t>(в т.ч. рассмотрение результатов мониторинга, социологических исследований, реализация каких-либо иных «точечных» мероприятий в сфере противодействия идеологии терроризма)</w:t>
      </w:r>
      <w:r w:rsidRPr="0049746A">
        <w:rPr>
          <w:rStyle w:val="FontStyle11"/>
          <w:i/>
          <w:sz w:val="28"/>
          <w:szCs w:val="28"/>
        </w:rPr>
        <w:t>;</w:t>
      </w:r>
    </w:p>
    <w:p w:rsidR="00DA4F4F" w:rsidRPr="0049746A" w:rsidRDefault="00DA4F4F" w:rsidP="0049746A">
      <w:pPr>
        <w:pStyle w:val="Style2"/>
        <w:tabs>
          <w:tab w:val="left" w:pos="1166"/>
        </w:tabs>
        <w:spacing w:line="240" w:lineRule="auto"/>
        <w:ind w:firstLine="709"/>
        <w:rPr>
          <w:rStyle w:val="FontStyle11"/>
          <w:sz w:val="28"/>
          <w:szCs w:val="28"/>
        </w:rPr>
      </w:pPr>
      <w:r w:rsidRPr="0049746A">
        <w:rPr>
          <w:rStyle w:val="FontStyle11"/>
          <w:sz w:val="28"/>
          <w:szCs w:val="28"/>
        </w:rPr>
        <w:t>- </w:t>
      </w:r>
      <w:r w:rsidRPr="0049746A">
        <w:rPr>
          <w:rStyle w:val="FontStyle11"/>
          <w:b/>
          <w:sz w:val="28"/>
          <w:szCs w:val="28"/>
        </w:rPr>
        <w:t>0</w:t>
      </w:r>
      <w:r w:rsidRPr="0049746A">
        <w:rPr>
          <w:rStyle w:val="FontStyle11"/>
          <w:sz w:val="28"/>
          <w:szCs w:val="28"/>
        </w:rPr>
        <w:t xml:space="preserve"> противодействия деятельности международных террористических организаций;</w:t>
      </w:r>
    </w:p>
    <w:p w:rsidR="00DA4F4F" w:rsidRPr="0049746A" w:rsidRDefault="00DA4F4F" w:rsidP="0049746A">
      <w:pPr>
        <w:pStyle w:val="Style2"/>
        <w:tabs>
          <w:tab w:val="left" w:pos="1166"/>
        </w:tabs>
        <w:spacing w:line="240" w:lineRule="auto"/>
        <w:ind w:firstLine="709"/>
        <w:rPr>
          <w:rStyle w:val="FontStyle11"/>
          <w:sz w:val="28"/>
          <w:szCs w:val="28"/>
        </w:rPr>
      </w:pPr>
      <w:r w:rsidRPr="0049746A">
        <w:rPr>
          <w:rStyle w:val="FontStyle11"/>
          <w:sz w:val="28"/>
          <w:szCs w:val="28"/>
        </w:rPr>
        <w:t>- </w:t>
      </w:r>
      <w:r w:rsidRPr="0049746A">
        <w:rPr>
          <w:rStyle w:val="FontStyle11"/>
          <w:b/>
          <w:sz w:val="28"/>
          <w:szCs w:val="28"/>
        </w:rPr>
        <w:t>3</w:t>
      </w:r>
      <w:r w:rsidRPr="0049746A">
        <w:rPr>
          <w:rStyle w:val="FontStyle11"/>
          <w:sz w:val="28"/>
          <w:szCs w:val="28"/>
        </w:rPr>
        <w:t xml:space="preserve"> исполнения решений НАК, АТК ХМАО – Югры и АТК МО;</w:t>
      </w:r>
    </w:p>
    <w:p w:rsidR="00DA4F4F" w:rsidRPr="0049746A" w:rsidRDefault="00DA4F4F" w:rsidP="0049746A">
      <w:pPr>
        <w:pStyle w:val="Style2"/>
        <w:tabs>
          <w:tab w:val="left" w:pos="1166"/>
        </w:tabs>
        <w:spacing w:line="240" w:lineRule="auto"/>
        <w:ind w:firstLine="709"/>
        <w:rPr>
          <w:rStyle w:val="FontStyle11"/>
          <w:i/>
          <w:sz w:val="28"/>
          <w:szCs w:val="28"/>
        </w:rPr>
      </w:pPr>
      <w:r w:rsidRPr="0049746A">
        <w:rPr>
          <w:rStyle w:val="FontStyle11"/>
          <w:sz w:val="28"/>
          <w:szCs w:val="28"/>
        </w:rPr>
        <w:t>- </w:t>
      </w:r>
      <w:r w:rsidRPr="0049746A">
        <w:rPr>
          <w:rStyle w:val="FontStyle11"/>
          <w:b/>
          <w:sz w:val="28"/>
          <w:szCs w:val="28"/>
        </w:rPr>
        <w:t>2</w:t>
      </w:r>
      <w:r w:rsidRPr="0049746A">
        <w:rPr>
          <w:rStyle w:val="FontStyle11"/>
          <w:sz w:val="28"/>
          <w:szCs w:val="28"/>
        </w:rPr>
        <w:t xml:space="preserve"> организационных вопросов</w:t>
      </w:r>
      <w:r w:rsidRPr="0049746A">
        <w:rPr>
          <w:rStyle w:val="FontStyle11"/>
          <w:i/>
          <w:sz w:val="28"/>
          <w:szCs w:val="28"/>
        </w:rPr>
        <w:t xml:space="preserve"> </w:t>
      </w:r>
      <w:r w:rsidRPr="0049746A">
        <w:rPr>
          <w:rStyle w:val="FontStyle11"/>
          <w:i/>
          <w:sz w:val="28"/>
          <w:szCs w:val="28"/>
          <w:u w:val="single"/>
        </w:rPr>
        <w:t>(в т.ч. утверждение документов, планов, отчетов, программ и т.п.)</w:t>
      </w:r>
      <w:r w:rsidRPr="0049746A">
        <w:rPr>
          <w:rStyle w:val="FontStyle11"/>
          <w:i/>
          <w:sz w:val="28"/>
          <w:szCs w:val="28"/>
        </w:rPr>
        <w:t>;</w:t>
      </w:r>
    </w:p>
    <w:p w:rsidR="00DA4F4F" w:rsidRPr="0049746A" w:rsidRDefault="00DA4F4F" w:rsidP="0049746A">
      <w:pPr>
        <w:pStyle w:val="Style2"/>
        <w:widowControl/>
        <w:tabs>
          <w:tab w:val="left" w:pos="1166"/>
        </w:tabs>
        <w:spacing w:line="240" w:lineRule="auto"/>
        <w:ind w:firstLine="709"/>
        <w:rPr>
          <w:rStyle w:val="FontStyle11"/>
          <w:i/>
          <w:sz w:val="28"/>
          <w:szCs w:val="28"/>
        </w:rPr>
      </w:pPr>
      <w:r w:rsidRPr="0049746A">
        <w:rPr>
          <w:rStyle w:val="FontStyle11"/>
          <w:i/>
          <w:sz w:val="28"/>
          <w:szCs w:val="28"/>
        </w:rPr>
        <w:t xml:space="preserve">- </w:t>
      </w:r>
      <w:r w:rsidRPr="0049746A">
        <w:rPr>
          <w:rStyle w:val="FontStyle11"/>
          <w:b/>
          <w:sz w:val="28"/>
          <w:szCs w:val="28"/>
        </w:rPr>
        <w:t>1</w:t>
      </w:r>
      <w:r w:rsidRPr="0049746A">
        <w:rPr>
          <w:rStyle w:val="FontStyle11"/>
          <w:i/>
          <w:sz w:val="28"/>
          <w:szCs w:val="28"/>
        </w:rPr>
        <w:t xml:space="preserve"> иное.</w:t>
      </w:r>
    </w:p>
    <w:p w:rsidR="00DA4F4F" w:rsidRPr="0049746A" w:rsidRDefault="00DA4F4F" w:rsidP="0049746A">
      <w:pPr>
        <w:pStyle w:val="Style2"/>
        <w:widowControl/>
        <w:tabs>
          <w:tab w:val="left" w:pos="1166"/>
        </w:tabs>
        <w:spacing w:line="240" w:lineRule="auto"/>
        <w:ind w:firstLine="709"/>
        <w:rPr>
          <w:rStyle w:val="FontStyle11"/>
          <w:sz w:val="28"/>
          <w:szCs w:val="28"/>
          <w:u w:val="single"/>
        </w:rPr>
      </w:pPr>
    </w:p>
    <w:p w:rsidR="00DA4F4F" w:rsidRPr="0049746A" w:rsidRDefault="00DA4F4F" w:rsidP="0049746A">
      <w:pPr>
        <w:pStyle w:val="Style2"/>
        <w:widowControl/>
        <w:tabs>
          <w:tab w:val="left" w:pos="1166"/>
        </w:tabs>
        <w:spacing w:line="240" w:lineRule="auto"/>
        <w:ind w:firstLine="709"/>
        <w:rPr>
          <w:rStyle w:val="FontStyle11"/>
          <w:sz w:val="28"/>
          <w:szCs w:val="28"/>
          <w:u w:val="single"/>
        </w:rPr>
      </w:pPr>
      <w:r w:rsidRPr="0049746A">
        <w:rPr>
          <w:rStyle w:val="FontStyle11"/>
          <w:sz w:val="28"/>
          <w:szCs w:val="28"/>
          <w:u w:val="single"/>
        </w:rPr>
        <w:t xml:space="preserve">2) Заслушаны </w:t>
      </w:r>
      <w:r w:rsidRPr="0049746A">
        <w:rPr>
          <w:rStyle w:val="FontStyle11"/>
          <w:b/>
          <w:sz w:val="28"/>
          <w:szCs w:val="28"/>
          <w:u w:val="single"/>
        </w:rPr>
        <w:t>48</w:t>
      </w:r>
      <w:r w:rsidRPr="0049746A">
        <w:rPr>
          <w:rStyle w:val="FontStyle11"/>
          <w:sz w:val="28"/>
          <w:szCs w:val="28"/>
          <w:u w:val="single"/>
        </w:rPr>
        <w:t xml:space="preserve"> должностных лиц, из них:</w:t>
      </w:r>
    </w:p>
    <w:p w:rsidR="00DA4F4F" w:rsidRPr="0049746A" w:rsidRDefault="00DA4F4F" w:rsidP="0049746A">
      <w:pPr>
        <w:pStyle w:val="Style2"/>
        <w:widowControl/>
        <w:tabs>
          <w:tab w:val="left" w:pos="1166"/>
        </w:tabs>
        <w:spacing w:line="240" w:lineRule="auto"/>
        <w:ind w:firstLine="709"/>
        <w:rPr>
          <w:rStyle w:val="FontStyle11"/>
          <w:sz w:val="28"/>
          <w:szCs w:val="28"/>
        </w:rPr>
      </w:pPr>
      <w:r w:rsidRPr="0049746A">
        <w:rPr>
          <w:rStyle w:val="FontStyle11"/>
          <w:sz w:val="28"/>
          <w:szCs w:val="28"/>
        </w:rPr>
        <w:t>- </w:t>
      </w:r>
      <w:r w:rsidRPr="0049746A">
        <w:rPr>
          <w:rStyle w:val="FontStyle11"/>
          <w:b/>
          <w:sz w:val="28"/>
          <w:szCs w:val="28"/>
        </w:rPr>
        <w:t>22</w:t>
      </w:r>
      <w:r w:rsidRPr="0049746A">
        <w:rPr>
          <w:rStyle w:val="FontStyle11"/>
          <w:sz w:val="28"/>
          <w:szCs w:val="28"/>
        </w:rPr>
        <w:t xml:space="preserve"> членов АТК муниципального образования;</w:t>
      </w:r>
    </w:p>
    <w:p w:rsidR="00DA4F4F" w:rsidRPr="0049746A" w:rsidRDefault="00DA4F4F" w:rsidP="0049746A">
      <w:pPr>
        <w:pStyle w:val="Style2"/>
        <w:widowControl/>
        <w:tabs>
          <w:tab w:val="left" w:pos="1166"/>
        </w:tabs>
        <w:spacing w:line="240" w:lineRule="auto"/>
        <w:ind w:firstLine="709"/>
        <w:rPr>
          <w:rStyle w:val="FontStyle11"/>
          <w:sz w:val="28"/>
          <w:szCs w:val="28"/>
        </w:rPr>
      </w:pPr>
      <w:r w:rsidRPr="0049746A">
        <w:rPr>
          <w:rStyle w:val="FontStyle11"/>
          <w:sz w:val="28"/>
          <w:szCs w:val="28"/>
        </w:rPr>
        <w:t>- </w:t>
      </w:r>
      <w:r w:rsidRPr="0049746A">
        <w:rPr>
          <w:rStyle w:val="FontStyle11"/>
          <w:b/>
          <w:sz w:val="28"/>
          <w:szCs w:val="28"/>
        </w:rPr>
        <w:t>4</w:t>
      </w:r>
      <w:r w:rsidRPr="0049746A">
        <w:rPr>
          <w:rStyle w:val="FontStyle11"/>
          <w:sz w:val="28"/>
          <w:szCs w:val="28"/>
        </w:rPr>
        <w:t xml:space="preserve"> представителей иных подразделений территориальных органов федеральных органов исполнительной власти</w:t>
      </w:r>
      <w:r w:rsidRPr="0049746A">
        <w:rPr>
          <w:rStyle w:val="aff2"/>
          <w:sz w:val="28"/>
          <w:szCs w:val="28"/>
        </w:rPr>
        <w:footnoteReference w:id="6"/>
      </w:r>
      <w:r w:rsidRPr="0049746A">
        <w:rPr>
          <w:rStyle w:val="FontStyle11"/>
          <w:sz w:val="28"/>
          <w:szCs w:val="28"/>
        </w:rPr>
        <w:t xml:space="preserve"> </w:t>
      </w:r>
      <w:r w:rsidRPr="0049746A">
        <w:rPr>
          <w:rStyle w:val="FontStyle11"/>
          <w:sz w:val="28"/>
          <w:szCs w:val="28"/>
          <w:u w:val="single"/>
        </w:rPr>
        <w:t>не входящих в состав АТК МО</w:t>
      </w:r>
      <w:r w:rsidRPr="0049746A">
        <w:rPr>
          <w:rStyle w:val="FontStyle11"/>
          <w:sz w:val="28"/>
          <w:szCs w:val="28"/>
        </w:rPr>
        <w:t>;</w:t>
      </w:r>
    </w:p>
    <w:p w:rsidR="00DA4F4F" w:rsidRPr="0049746A" w:rsidRDefault="00DA4F4F" w:rsidP="0049746A">
      <w:pPr>
        <w:pStyle w:val="Style2"/>
        <w:widowControl/>
        <w:tabs>
          <w:tab w:val="left" w:pos="1166"/>
        </w:tabs>
        <w:spacing w:line="240" w:lineRule="auto"/>
        <w:ind w:firstLine="709"/>
        <w:rPr>
          <w:rStyle w:val="FontStyle11"/>
          <w:sz w:val="28"/>
          <w:szCs w:val="28"/>
        </w:rPr>
      </w:pPr>
      <w:r w:rsidRPr="0049746A">
        <w:rPr>
          <w:rStyle w:val="FontStyle11"/>
          <w:sz w:val="28"/>
          <w:szCs w:val="28"/>
        </w:rPr>
        <w:t>- </w:t>
      </w:r>
      <w:r w:rsidRPr="0049746A">
        <w:rPr>
          <w:rStyle w:val="FontStyle11"/>
          <w:b/>
          <w:sz w:val="28"/>
          <w:szCs w:val="28"/>
        </w:rPr>
        <w:t>17</w:t>
      </w:r>
      <w:r w:rsidRPr="0049746A">
        <w:rPr>
          <w:rStyle w:val="FontStyle11"/>
          <w:sz w:val="28"/>
          <w:szCs w:val="28"/>
        </w:rPr>
        <w:t xml:space="preserve"> иных должностных лиц;</w:t>
      </w:r>
    </w:p>
    <w:p w:rsidR="00DA4F4F" w:rsidRPr="0049746A" w:rsidRDefault="00DA4F4F" w:rsidP="0049746A">
      <w:pPr>
        <w:pStyle w:val="Style2"/>
        <w:widowControl/>
        <w:tabs>
          <w:tab w:val="left" w:pos="1166"/>
        </w:tabs>
        <w:spacing w:line="240" w:lineRule="auto"/>
        <w:ind w:firstLine="709"/>
        <w:rPr>
          <w:rStyle w:val="FontStyle11"/>
          <w:sz w:val="28"/>
          <w:szCs w:val="28"/>
        </w:rPr>
      </w:pPr>
      <w:r w:rsidRPr="0049746A">
        <w:rPr>
          <w:rStyle w:val="FontStyle11"/>
          <w:sz w:val="28"/>
          <w:szCs w:val="28"/>
        </w:rPr>
        <w:t>- </w:t>
      </w:r>
      <w:r w:rsidRPr="0049746A">
        <w:rPr>
          <w:rStyle w:val="FontStyle11"/>
          <w:b/>
          <w:sz w:val="28"/>
          <w:szCs w:val="28"/>
        </w:rPr>
        <w:t>5</w:t>
      </w:r>
      <w:r w:rsidRPr="0049746A">
        <w:rPr>
          <w:rStyle w:val="FontStyle11"/>
          <w:sz w:val="28"/>
          <w:szCs w:val="28"/>
        </w:rPr>
        <w:t xml:space="preserve"> руководителей хозяйствующих субъектов в различных сферах деятельности.</w:t>
      </w:r>
    </w:p>
    <w:p w:rsidR="00DA4F4F" w:rsidRPr="0049746A" w:rsidRDefault="00DA4F4F" w:rsidP="0049746A">
      <w:pPr>
        <w:pStyle w:val="Style2"/>
        <w:widowControl/>
        <w:tabs>
          <w:tab w:val="left" w:pos="1166"/>
        </w:tabs>
        <w:spacing w:line="240" w:lineRule="auto"/>
        <w:ind w:firstLine="709"/>
        <w:rPr>
          <w:rStyle w:val="FontStyle11"/>
          <w:i/>
          <w:color w:val="0000FF"/>
          <w:sz w:val="28"/>
          <w:szCs w:val="28"/>
        </w:rPr>
      </w:pPr>
    </w:p>
    <w:p w:rsidR="00DA4F4F" w:rsidRPr="0049746A" w:rsidRDefault="00DA4F4F" w:rsidP="0049746A">
      <w:pPr>
        <w:ind w:firstLine="709"/>
        <w:jc w:val="both"/>
        <w:rPr>
          <w:b/>
          <w:sz w:val="28"/>
          <w:szCs w:val="28"/>
          <w:u w:val="single"/>
        </w:rPr>
      </w:pPr>
      <w:r w:rsidRPr="0049746A">
        <w:rPr>
          <w:b/>
          <w:sz w:val="28"/>
          <w:szCs w:val="28"/>
          <w:u w:val="single"/>
        </w:rPr>
        <w:t xml:space="preserve">7. Перечень постоянно действующих рабочих групп АТК муниципального образования, краткие результаты их деятельности. </w:t>
      </w:r>
    </w:p>
    <w:p w:rsidR="00DA4F4F" w:rsidRPr="0049746A" w:rsidRDefault="00DA4F4F" w:rsidP="0049746A">
      <w:pPr>
        <w:ind w:firstLine="709"/>
        <w:jc w:val="both"/>
        <w:rPr>
          <w:color w:val="0000FF"/>
          <w:sz w:val="28"/>
          <w:szCs w:val="28"/>
        </w:rPr>
      </w:pPr>
    </w:p>
    <w:p w:rsidR="00DA4F4F" w:rsidRPr="0049746A" w:rsidRDefault="00DA4F4F" w:rsidP="0049746A">
      <w:pPr>
        <w:pStyle w:val="Default"/>
        <w:ind w:firstLine="708"/>
        <w:jc w:val="both"/>
        <w:rPr>
          <w:bCs/>
          <w:sz w:val="28"/>
          <w:szCs w:val="28"/>
        </w:rPr>
      </w:pPr>
      <w:r w:rsidRPr="0049746A">
        <w:rPr>
          <w:sz w:val="28"/>
          <w:szCs w:val="28"/>
        </w:rPr>
        <w:t xml:space="preserve">Постановлением администрации Нижневартовского района от 13.09.2016 №2146 </w:t>
      </w:r>
      <w:proofErr w:type="gramStart"/>
      <w:r w:rsidRPr="0049746A">
        <w:rPr>
          <w:sz w:val="28"/>
          <w:szCs w:val="28"/>
        </w:rPr>
        <w:t>« О</w:t>
      </w:r>
      <w:proofErr w:type="gramEnd"/>
      <w:r w:rsidRPr="0049746A">
        <w:rPr>
          <w:sz w:val="28"/>
          <w:szCs w:val="28"/>
        </w:rPr>
        <w:t xml:space="preserve"> внесении изменений в приложения к постановлению администрации района от 09.06.2014 № 1124 «Об Антитеррористической комиссии Нижневартовского района», утвержден п</w:t>
      </w:r>
      <w:r w:rsidRPr="0049746A">
        <w:rPr>
          <w:bCs/>
          <w:sz w:val="28"/>
          <w:szCs w:val="28"/>
        </w:rPr>
        <w:t>еречень постоянно действующих рабочих групп Антитеррористической комиссии Нижневартовского района и их состав, а именно:</w:t>
      </w:r>
    </w:p>
    <w:p w:rsidR="00DA4F4F" w:rsidRPr="0049746A" w:rsidRDefault="00DA4F4F" w:rsidP="0049746A">
      <w:pPr>
        <w:pStyle w:val="Default"/>
        <w:ind w:firstLine="708"/>
        <w:jc w:val="both"/>
        <w:rPr>
          <w:b/>
          <w:bCs/>
          <w:sz w:val="28"/>
          <w:szCs w:val="28"/>
        </w:rPr>
      </w:pPr>
      <w:r w:rsidRPr="0049746A">
        <w:rPr>
          <w:b/>
          <w:bCs/>
          <w:sz w:val="28"/>
          <w:szCs w:val="28"/>
        </w:rPr>
        <w:t>7.1. По профилактике террористических угроз, минимизации их последствий и обеспечению антитеррористической защищенности объектов жилищно-коммунального хозяйства, транспорта, объектов энергетики и топливно-энергетического комплекса.</w:t>
      </w:r>
    </w:p>
    <w:p w:rsidR="00DA4F4F" w:rsidRPr="0049746A" w:rsidRDefault="00DA4F4F" w:rsidP="0049746A">
      <w:pPr>
        <w:pStyle w:val="Default"/>
        <w:ind w:firstLine="708"/>
        <w:jc w:val="both"/>
        <w:rPr>
          <w:sz w:val="28"/>
          <w:szCs w:val="28"/>
        </w:rPr>
      </w:pPr>
      <w:r w:rsidRPr="0049746A">
        <w:rPr>
          <w:sz w:val="28"/>
          <w:szCs w:val="28"/>
        </w:rPr>
        <w:t>Руководитель рабочей группы Заместитель главы района по жилищно-коммунальному хозяйству и строительству Фенский Виталий Сергеевич.</w:t>
      </w:r>
    </w:p>
    <w:p w:rsidR="00DA4F4F" w:rsidRPr="0049746A" w:rsidRDefault="00DA4F4F" w:rsidP="0049746A">
      <w:pPr>
        <w:pStyle w:val="Default"/>
        <w:ind w:firstLine="708"/>
        <w:jc w:val="both"/>
        <w:rPr>
          <w:sz w:val="28"/>
          <w:szCs w:val="28"/>
        </w:rPr>
      </w:pPr>
      <w:r w:rsidRPr="0049746A">
        <w:rPr>
          <w:sz w:val="28"/>
          <w:szCs w:val="28"/>
        </w:rPr>
        <w:t>Проведено 1 заседание ПДРГ:</w:t>
      </w:r>
    </w:p>
    <w:p w:rsidR="00DA4F4F" w:rsidRPr="0049746A" w:rsidRDefault="00DA4F4F" w:rsidP="0049746A">
      <w:pPr>
        <w:pStyle w:val="Style2"/>
        <w:widowControl/>
        <w:tabs>
          <w:tab w:val="left" w:pos="1003"/>
        </w:tabs>
        <w:spacing w:line="240" w:lineRule="auto"/>
        <w:ind w:firstLine="0"/>
        <w:jc w:val="center"/>
        <w:rPr>
          <w:rStyle w:val="FontStyle11"/>
          <w:b/>
          <w:i/>
          <w:sz w:val="28"/>
          <w:szCs w:val="28"/>
        </w:rPr>
      </w:pPr>
      <w:r w:rsidRPr="0049746A">
        <w:rPr>
          <w:rStyle w:val="FontStyle11"/>
          <w:b/>
          <w:sz w:val="28"/>
          <w:szCs w:val="28"/>
        </w:rPr>
        <w:t xml:space="preserve">7.1.1) заседание </w:t>
      </w:r>
      <w:r w:rsidRPr="0049746A">
        <w:rPr>
          <w:rStyle w:val="FontStyle11"/>
          <w:b/>
          <w:i/>
          <w:sz w:val="28"/>
          <w:szCs w:val="28"/>
        </w:rPr>
        <w:t>(протокол от «</w:t>
      </w:r>
      <w:proofErr w:type="gramStart"/>
      <w:r w:rsidRPr="0049746A">
        <w:rPr>
          <w:rStyle w:val="FontStyle11"/>
          <w:b/>
          <w:i/>
          <w:sz w:val="28"/>
          <w:szCs w:val="28"/>
        </w:rPr>
        <w:t>22»марта</w:t>
      </w:r>
      <w:proofErr w:type="gramEnd"/>
      <w:r w:rsidRPr="0049746A">
        <w:rPr>
          <w:rStyle w:val="FontStyle11"/>
          <w:b/>
          <w:i/>
          <w:sz w:val="28"/>
          <w:szCs w:val="28"/>
        </w:rPr>
        <w:t xml:space="preserve"> 2017 года № 1)</w:t>
      </w:r>
    </w:p>
    <w:p w:rsidR="00DA4F4F" w:rsidRPr="0049746A" w:rsidRDefault="00DA4F4F" w:rsidP="0049746A">
      <w:pPr>
        <w:pStyle w:val="Style3"/>
        <w:widowControl/>
        <w:spacing w:line="240" w:lineRule="auto"/>
        <w:jc w:val="both"/>
        <w:rPr>
          <w:rStyle w:val="FontStyle11"/>
          <w:sz w:val="28"/>
          <w:szCs w:val="28"/>
          <w:u w:val="single"/>
        </w:rPr>
      </w:pPr>
      <w:r w:rsidRPr="0049746A">
        <w:rPr>
          <w:rStyle w:val="FontStyle11"/>
          <w:sz w:val="28"/>
          <w:szCs w:val="28"/>
          <w:u w:val="single"/>
        </w:rPr>
        <w:lastRenderedPageBreak/>
        <w:t>Рассмотренные вопросы:</w:t>
      </w:r>
    </w:p>
    <w:p w:rsidR="00DA4F4F" w:rsidRPr="0049746A" w:rsidRDefault="00DA4F4F" w:rsidP="0049746A">
      <w:pPr>
        <w:ind w:firstLine="709"/>
        <w:jc w:val="both"/>
        <w:rPr>
          <w:sz w:val="28"/>
          <w:szCs w:val="28"/>
        </w:rPr>
      </w:pPr>
      <w:r w:rsidRPr="0049746A">
        <w:rPr>
          <w:b/>
          <w:sz w:val="28"/>
          <w:szCs w:val="28"/>
        </w:rPr>
        <w:t>1)</w:t>
      </w:r>
      <w:r w:rsidRPr="0049746A">
        <w:rPr>
          <w:sz w:val="28"/>
          <w:szCs w:val="28"/>
        </w:rPr>
        <w:t xml:space="preserve"> о принимаемых мерах по обеспечению транспортной безопасности на объектах дорожного хозяйства, расположенных в Нижневартовском районе;</w:t>
      </w:r>
    </w:p>
    <w:p w:rsidR="00DA4F4F" w:rsidRPr="0049746A" w:rsidRDefault="00DA4F4F" w:rsidP="0049746A">
      <w:pPr>
        <w:ind w:firstLine="709"/>
        <w:jc w:val="both"/>
        <w:rPr>
          <w:sz w:val="28"/>
          <w:szCs w:val="28"/>
        </w:rPr>
      </w:pPr>
      <w:r w:rsidRPr="0049746A">
        <w:rPr>
          <w:b/>
          <w:sz w:val="28"/>
          <w:szCs w:val="28"/>
        </w:rPr>
        <w:t xml:space="preserve">2) </w:t>
      </w:r>
      <w:r w:rsidRPr="0049746A">
        <w:rPr>
          <w:sz w:val="28"/>
          <w:szCs w:val="28"/>
        </w:rPr>
        <w:t>о проведении мониторинга текущего состояния инженерно-технической укрепленности и антитеррористической защищенности объектов жилищно-коммунального комплекса, находящихся в районе, на соответствие требов</w:t>
      </w:r>
      <w:r w:rsidRPr="0049746A">
        <w:rPr>
          <w:sz w:val="28"/>
          <w:szCs w:val="28"/>
        </w:rPr>
        <w:t>а</w:t>
      </w:r>
      <w:r w:rsidRPr="0049746A">
        <w:rPr>
          <w:sz w:val="28"/>
          <w:szCs w:val="28"/>
        </w:rPr>
        <w:t>ниям федерального законодательства</w:t>
      </w:r>
    </w:p>
    <w:p w:rsidR="00DA4F4F" w:rsidRPr="0049746A" w:rsidRDefault="00DA4F4F" w:rsidP="0049746A">
      <w:pPr>
        <w:pStyle w:val="Style2"/>
        <w:widowControl/>
        <w:tabs>
          <w:tab w:val="left" w:pos="709"/>
        </w:tabs>
        <w:spacing w:line="240" w:lineRule="auto"/>
        <w:ind w:firstLine="0"/>
        <w:rPr>
          <w:rStyle w:val="FontStyle11"/>
          <w:b/>
          <w:i/>
          <w:color w:val="000000"/>
          <w:sz w:val="28"/>
          <w:szCs w:val="28"/>
        </w:rPr>
      </w:pPr>
      <w:r w:rsidRPr="0049746A">
        <w:rPr>
          <w:rStyle w:val="FontStyle11"/>
          <w:b/>
          <w:color w:val="000000"/>
          <w:sz w:val="28"/>
          <w:szCs w:val="28"/>
        </w:rPr>
        <w:tab/>
        <w:t xml:space="preserve">7.1.2) Во </w:t>
      </w:r>
      <w:r w:rsidRPr="0049746A">
        <w:rPr>
          <w:rStyle w:val="FontStyle11"/>
          <w:b/>
          <w:color w:val="000000"/>
          <w:sz w:val="28"/>
          <w:szCs w:val="28"/>
          <w:lang w:val="en-US"/>
        </w:rPr>
        <w:t>II</w:t>
      </w:r>
      <w:r w:rsidRPr="0049746A">
        <w:rPr>
          <w:rStyle w:val="FontStyle11"/>
          <w:b/>
          <w:color w:val="000000"/>
          <w:sz w:val="28"/>
          <w:szCs w:val="28"/>
        </w:rPr>
        <w:t xml:space="preserve"> квартале запланировано заседание на 27.06.2017.</w:t>
      </w:r>
    </w:p>
    <w:p w:rsidR="00DA4F4F" w:rsidRPr="0049746A" w:rsidRDefault="00DA4F4F" w:rsidP="0049746A">
      <w:pPr>
        <w:pStyle w:val="Style3"/>
        <w:widowControl/>
        <w:spacing w:line="240" w:lineRule="auto"/>
        <w:jc w:val="both"/>
        <w:rPr>
          <w:rStyle w:val="FontStyle11"/>
          <w:color w:val="000000"/>
          <w:sz w:val="28"/>
          <w:szCs w:val="28"/>
          <w:u w:val="single"/>
        </w:rPr>
      </w:pPr>
      <w:r w:rsidRPr="0049746A">
        <w:rPr>
          <w:rStyle w:val="FontStyle11"/>
          <w:color w:val="000000"/>
          <w:sz w:val="28"/>
          <w:szCs w:val="28"/>
          <w:u w:val="single"/>
        </w:rPr>
        <w:t>Планируемые к рассмотрению вопросы:</w:t>
      </w:r>
    </w:p>
    <w:p w:rsidR="00DA4F4F" w:rsidRPr="0049746A" w:rsidRDefault="00DA4F4F" w:rsidP="0049746A">
      <w:pPr>
        <w:pStyle w:val="Style3"/>
        <w:widowControl/>
        <w:spacing w:line="240" w:lineRule="auto"/>
        <w:ind w:left="708"/>
        <w:jc w:val="both"/>
        <w:rPr>
          <w:rStyle w:val="FontStyle11"/>
          <w:color w:val="FF0000"/>
          <w:sz w:val="28"/>
          <w:szCs w:val="28"/>
        </w:rPr>
      </w:pPr>
      <w:r w:rsidRPr="0049746A">
        <w:rPr>
          <w:b/>
          <w:sz w:val="28"/>
          <w:szCs w:val="28"/>
        </w:rPr>
        <w:t>1</w:t>
      </w:r>
      <w:r w:rsidRPr="0049746A">
        <w:rPr>
          <w:sz w:val="28"/>
          <w:szCs w:val="28"/>
        </w:rPr>
        <w:t>) О принимаемых мерах по обеспечению района круглосуточной телефонной связью;</w:t>
      </w:r>
    </w:p>
    <w:p w:rsidR="00DA4F4F" w:rsidRPr="0049746A" w:rsidRDefault="00DA4F4F" w:rsidP="0049746A">
      <w:pPr>
        <w:pStyle w:val="Default"/>
        <w:ind w:firstLine="708"/>
        <w:jc w:val="both"/>
        <w:rPr>
          <w:sz w:val="28"/>
          <w:szCs w:val="28"/>
        </w:rPr>
      </w:pPr>
      <w:r w:rsidRPr="0049746A">
        <w:rPr>
          <w:b/>
          <w:sz w:val="28"/>
          <w:szCs w:val="28"/>
        </w:rPr>
        <w:t>2</w:t>
      </w:r>
      <w:r w:rsidRPr="0049746A">
        <w:rPr>
          <w:sz w:val="28"/>
          <w:szCs w:val="28"/>
        </w:rPr>
        <w:t>) О принимаемых мерах по обеспечению контроля эксплуатации и антитеррористической защищенности объектов энергетического комплекса;</w:t>
      </w:r>
    </w:p>
    <w:p w:rsidR="00DA4F4F" w:rsidRPr="0049746A" w:rsidRDefault="00DA4F4F" w:rsidP="0049746A">
      <w:pPr>
        <w:ind w:firstLine="708"/>
        <w:jc w:val="both"/>
        <w:rPr>
          <w:rStyle w:val="af5"/>
          <w:b w:val="0"/>
          <w:sz w:val="28"/>
          <w:szCs w:val="28"/>
        </w:rPr>
      </w:pPr>
      <w:r w:rsidRPr="0049746A">
        <w:rPr>
          <w:b/>
          <w:sz w:val="28"/>
          <w:szCs w:val="28"/>
        </w:rPr>
        <w:t xml:space="preserve">3) </w:t>
      </w:r>
      <w:r w:rsidRPr="0049746A">
        <w:rPr>
          <w:rStyle w:val="af5"/>
          <w:b w:val="0"/>
          <w:sz w:val="28"/>
          <w:szCs w:val="28"/>
        </w:rPr>
        <w:t>Об исполнении ранее принятых решений постоянно действующей рабочей группы АТК Нижневартовского района по профилактике террористических угроз, минимизации их последствий и обеспечению антитеррористической защищенности объектов жилищно-коммунального хозяйства, транспорта, объектов энергетики и топливно-энергетического комплекса.</w:t>
      </w:r>
    </w:p>
    <w:p w:rsidR="00DA4F4F" w:rsidRPr="0049746A" w:rsidRDefault="00DA4F4F" w:rsidP="0049746A">
      <w:pPr>
        <w:pStyle w:val="Default"/>
        <w:ind w:firstLine="708"/>
        <w:jc w:val="both"/>
        <w:rPr>
          <w:color w:val="FF0000"/>
          <w:sz w:val="28"/>
          <w:szCs w:val="28"/>
        </w:rPr>
      </w:pPr>
    </w:p>
    <w:p w:rsidR="00DA4F4F" w:rsidRPr="0049746A" w:rsidRDefault="00DA4F4F" w:rsidP="0049746A">
      <w:pPr>
        <w:pStyle w:val="Default"/>
        <w:ind w:firstLine="708"/>
        <w:jc w:val="both"/>
        <w:rPr>
          <w:sz w:val="28"/>
          <w:szCs w:val="28"/>
        </w:rPr>
      </w:pPr>
      <w:r w:rsidRPr="0049746A">
        <w:rPr>
          <w:b/>
          <w:bCs/>
          <w:sz w:val="28"/>
          <w:szCs w:val="28"/>
        </w:rPr>
        <w:t xml:space="preserve">7.2. По профилактике террористических угроз, минимизации их последствий и обеспечению антитеррористической защищенности объектов массового пребывания людей (образования, здравоохранения, спорта, </w:t>
      </w:r>
    </w:p>
    <w:p w:rsidR="00DA4F4F" w:rsidRPr="0049746A" w:rsidRDefault="00DA4F4F" w:rsidP="0049746A">
      <w:pPr>
        <w:pStyle w:val="Default"/>
        <w:jc w:val="both"/>
        <w:rPr>
          <w:color w:val="auto"/>
          <w:sz w:val="28"/>
          <w:szCs w:val="28"/>
        </w:rPr>
      </w:pPr>
      <w:r w:rsidRPr="0049746A">
        <w:rPr>
          <w:b/>
          <w:bCs/>
          <w:sz w:val="28"/>
          <w:szCs w:val="28"/>
        </w:rPr>
        <w:t>социальной сферы, культуры)</w:t>
      </w:r>
    </w:p>
    <w:p w:rsidR="00DA4F4F" w:rsidRPr="0049746A" w:rsidRDefault="00DA4F4F" w:rsidP="0049746A">
      <w:pPr>
        <w:pStyle w:val="Default"/>
        <w:ind w:firstLine="708"/>
        <w:jc w:val="both"/>
        <w:rPr>
          <w:sz w:val="28"/>
          <w:szCs w:val="28"/>
        </w:rPr>
      </w:pPr>
      <w:r w:rsidRPr="0049746A">
        <w:rPr>
          <w:sz w:val="28"/>
          <w:szCs w:val="28"/>
        </w:rPr>
        <w:t>Руководитель рабочей группы Заместитель главы района по социальным вопросам Липунова Оксана Васильевна.</w:t>
      </w:r>
    </w:p>
    <w:p w:rsidR="00DA4F4F" w:rsidRPr="0049746A" w:rsidRDefault="00DA4F4F" w:rsidP="0049746A">
      <w:pPr>
        <w:pStyle w:val="Default"/>
        <w:ind w:firstLine="708"/>
        <w:jc w:val="both"/>
        <w:rPr>
          <w:sz w:val="28"/>
          <w:szCs w:val="28"/>
        </w:rPr>
      </w:pPr>
      <w:r w:rsidRPr="0049746A">
        <w:rPr>
          <w:sz w:val="28"/>
          <w:szCs w:val="28"/>
        </w:rPr>
        <w:t>Проведено 2 заседания ПДРГ:</w:t>
      </w:r>
    </w:p>
    <w:p w:rsidR="00DA4F4F" w:rsidRPr="0049746A" w:rsidRDefault="00DA4F4F" w:rsidP="0049746A">
      <w:pPr>
        <w:pStyle w:val="Style2"/>
        <w:widowControl/>
        <w:tabs>
          <w:tab w:val="left" w:pos="1003"/>
        </w:tabs>
        <w:spacing w:line="240" w:lineRule="auto"/>
        <w:ind w:firstLine="0"/>
        <w:jc w:val="center"/>
        <w:rPr>
          <w:rStyle w:val="FontStyle11"/>
          <w:b/>
          <w:i/>
          <w:sz w:val="28"/>
          <w:szCs w:val="28"/>
        </w:rPr>
      </w:pPr>
      <w:r w:rsidRPr="0049746A">
        <w:rPr>
          <w:rStyle w:val="FontStyle11"/>
          <w:b/>
          <w:sz w:val="28"/>
          <w:szCs w:val="28"/>
        </w:rPr>
        <w:t xml:space="preserve">7.2.1) заседание </w:t>
      </w:r>
      <w:r w:rsidRPr="0049746A">
        <w:rPr>
          <w:rStyle w:val="FontStyle11"/>
          <w:b/>
          <w:i/>
          <w:sz w:val="28"/>
          <w:szCs w:val="28"/>
        </w:rPr>
        <w:t>(протокол от «</w:t>
      </w:r>
      <w:proofErr w:type="gramStart"/>
      <w:r w:rsidRPr="0049746A">
        <w:rPr>
          <w:rStyle w:val="FontStyle11"/>
          <w:b/>
          <w:i/>
          <w:sz w:val="28"/>
          <w:szCs w:val="28"/>
        </w:rPr>
        <w:t>22»марта</w:t>
      </w:r>
      <w:proofErr w:type="gramEnd"/>
      <w:r w:rsidRPr="0049746A">
        <w:rPr>
          <w:rStyle w:val="FontStyle11"/>
          <w:b/>
          <w:i/>
          <w:sz w:val="28"/>
          <w:szCs w:val="28"/>
        </w:rPr>
        <w:t xml:space="preserve"> 2017 года № 1)</w:t>
      </w:r>
    </w:p>
    <w:p w:rsidR="00DA4F4F" w:rsidRPr="0049746A" w:rsidRDefault="00DA4F4F" w:rsidP="0049746A">
      <w:pPr>
        <w:pStyle w:val="Style3"/>
        <w:widowControl/>
        <w:spacing w:line="240" w:lineRule="auto"/>
        <w:ind w:left="1069"/>
        <w:jc w:val="both"/>
        <w:rPr>
          <w:rStyle w:val="FontStyle11"/>
          <w:sz w:val="28"/>
          <w:szCs w:val="28"/>
          <w:u w:val="single"/>
        </w:rPr>
      </w:pPr>
      <w:r w:rsidRPr="0049746A">
        <w:rPr>
          <w:rStyle w:val="FontStyle11"/>
          <w:sz w:val="28"/>
          <w:szCs w:val="28"/>
          <w:u w:val="single"/>
        </w:rPr>
        <w:t>Рассмотренные вопросы:</w:t>
      </w:r>
    </w:p>
    <w:p w:rsidR="00DA4F4F" w:rsidRPr="0049746A" w:rsidRDefault="00DA4F4F" w:rsidP="0049746A">
      <w:pPr>
        <w:pStyle w:val="Style3"/>
        <w:widowControl/>
        <w:spacing w:line="240" w:lineRule="auto"/>
        <w:ind w:firstLine="708"/>
        <w:jc w:val="both"/>
        <w:rPr>
          <w:sz w:val="28"/>
          <w:szCs w:val="28"/>
        </w:rPr>
      </w:pPr>
      <w:r w:rsidRPr="0049746A">
        <w:rPr>
          <w:b/>
          <w:sz w:val="28"/>
          <w:szCs w:val="28"/>
        </w:rPr>
        <w:t>1)</w:t>
      </w:r>
      <w:r w:rsidRPr="0049746A">
        <w:rPr>
          <w:sz w:val="28"/>
          <w:szCs w:val="28"/>
        </w:rPr>
        <w:t xml:space="preserve"> о реализации постановления Правительства Российской Федерации от 06.03.2017 № 202 «Об утверждении требований к антитеррористической з</w:t>
      </w:r>
      <w:r w:rsidRPr="0049746A">
        <w:rPr>
          <w:sz w:val="28"/>
          <w:szCs w:val="28"/>
        </w:rPr>
        <w:t>а</w:t>
      </w:r>
      <w:r w:rsidRPr="0049746A">
        <w:rPr>
          <w:sz w:val="28"/>
          <w:szCs w:val="28"/>
        </w:rPr>
        <w:t>щищенности объектов спорта и формы паспорта безопасности объектов спорта;</w:t>
      </w:r>
    </w:p>
    <w:p w:rsidR="00DA4F4F" w:rsidRPr="0049746A" w:rsidRDefault="00DA4F4F" w:rsidP="0049746A">
      <w:pPr>
        <w:ind w:firstLine="709"/>
        <w:jc w:val="both"/>
        <w:rPr>
          <w:sz w:val="28"/>
          <w:szCs w:val="28"/>
        </w:rPr>
      </w:pPr>
      <w:r w:rsidRPr="0049746A">
        <w:rPr>
          <w:rStyle w:val="FontStyle11"/>
          <w:b/>
          <w:sz w:val="28"/>
          <w:szCs w:val="28"/>
        </w:rPr>
        <w:t>2)</w:t>
      </w:r>
      <w:r w:rsidRPr="0049746A">
        <w:rPr>
          <w:rStyle w:val="FontStyle11"/>
          <w:sz w:val="28"/>
          <w:szCs w:val="28"/>
        </w:rPr>
        <w:t xml:space="preserve"> </w:t>
      </w:r>
      <w:r w:rsidRPr="0049746A">
        <w:rPr>
          <w:sz w:val="28"/>
          <w:szCs w:val="28"/>
        </w:rPr>
        <w:t>о соблюдении требований:</w:t>
      </w:r>
    </w:p>
    <w:p w:rsidR="00DA4F4F" w:rsidRPr="0049746A" w:rsidRDefault="00DA4F4F" w:rsidP="0049746A">
      <w:pPr>
        <w:ind w:firstLine="709"/>
        <w:jc w:val="both"/>
        <w:rPr>
          <w:sz w:val="28"/>
          <w:szCs w:val="28"/>
        </w:rPr>
      </w:pPr>
      <w:r w:rsidRPr="0049746A">
        <w:rPr>
          <w:sz w:val="28"/>
          <w:szCs w:val="28"/>
        </w:rPr>
        <w:t>- федерального закона от 23 июля 2013 года № 192 – ФЗ, а также постановления Правительства РФ от 18 апреля 2014 года № 353 в период по</w:t>
      </w:r>
      <w:r w:rsidRPr="0049746A">
        <w:rPr>
          <w:sz w:val="28"/>
          <w:szCs w:val="28"/>
        </w:rPr>
        <w:t>д</w:t>
      </w:r>
      <w:r w:rsidRPr="0049746A">
        <w:rPr>
          <w:sz w:val="28"/>
          <w:szCs w:val="28"/>
        </w:rPr>
        <w:t>готовки и проведения на территории Нижневартовского района официальных спортивных мероприятий;</w:t>
      </w:r>
    </w:p>
    <w:p w:rsidR="00DA4F4F" w:rsidRPr="0049746A" w:rsidRDefault="00DA4F4F" w:rsidP="0049746A">
      <w:pPr>
        <w:ind w:firstLine="708"/>
        <w:jc w:val="both"/>
        <w:rPr>
          <w:sz w:val="28"/>
          <w:szCs w:val="28"/>
        </w:rPr>
      </w:pPr>
      <w:r w:rsidRPr="0049746A">
        <w:rPr>
          <w:sz w:val="28"/>
          <w:szCs w:val="28"/>
        </w:rPr>
        <w:t>- за практической реализацией заинтересованными хозяйствующими субъектами;</w:t>
      </w:r>
    </w:p>
    <w:p w:rsidR="00DA4F4F" w:rsidRPr="0049746A" w:rsidRDefault="00DA4F4F" w:rsidP="0049746A">
      <w:pPr>
        <w:ind w:firstLine="708"/>
        <w:jc w:val="both"/>
        <w:rPr>
          <w:sz w:val="28"/>
          <w:szCs w:val="28"/>
        </w:rPr>
      </w:pPr>
      <w:r w:rsidRPr="0049746A">
        <w:rPr>
          <w:sz w:val="28"/>
          <w:szCs w:val="28"/>
        </w:rPr>
        <w:t>- постановлений Правительства РФ от 06 марта 2015 года № 202, от 18 апреля 2014 года № 353, приказов Министерства спорта РФ от 21 сентября 2015 года № 895 и от 30 сентября 2015 года № 921 на объектах спорта, ра</w:t>
      </w:r>
      <w:r w:rsidRPr="0049746A">
        <w:rPr>
          <w:sz w:val="28"/>
          <w:szCs w:val="28"/>
        </w:rPr>
        <w:t>с</w:t>
      </w:r>
      <w:r w:rsidRPr="0049746A">
        <w:rPr>
          <w:sz w:val="28"/>
          <w:szCs w:val="28"/>
        </w:rPr>
        <w:t>положенных на территории Нижневартовского района;</w:t>
      </w:r>
    </w:p>
    <w:p w:rsidR="00DA4F4F" w:rsidRPr="0049746A" w:rsidRDefault="00DA4F4F" w:rsidP="0049746A">
      <w:pPr>
        <w:ind w:firstLine="709"/>
        <w:jc w:val="both"/>
        <w:rPr>
          <w:sz w:val="28"/>
          <w:szCs w:val="28"/>
        </w:rPr>
      </w:pPr>
      <w:r w:rsidRPr="0049746A">
        <w:rPr>
          <w:b/>
          <w:sz w:val="28"/>
          <w:szCs w:val="28"/>
        </w:rPr>
        <w:t>3)</w:t>
      </w:r>
      <w:r w:rsidRPr="0049746A">
        <w:rPr>
          <w:sz w:val="28"/>
          <w:szCs w:val="28"/>
        </w:rPr>
        <w:t xml:space="preserve"> об обеспечении антитеррористической защищенности объектов спорта в ходе подготовки и проведения мероприятий различного уровня;</w:t>
      </w:r>
    </w:p>
    <w:p w:rsidR="00DA4F4F" w:rsidRPr="0049746A" w:rsidRDefault="00DA4F4F" w:rsidP="0049746A">
      <w:pPr>
        <w:ind w:firstLine="709"/>
        <w:jc w:val="both"/>
        <w:rPr>
          <w:sz w:val="28"/>
          <w:szCs w:val="28"/>
        </w:rPr>
      </w:pPr>
      <w:r w:rsidRPr="0049746A">
        <w:rPr>
          <w:b/>
          <w:sz w:val="28"/>
          <w:szCs w:val="28"/>
        </w:rPr>
        <w:t>4)</w:t>
      </w:r>
      <w:r w:rsidRPr="0049746A">
        <w:rPr>
          <w:sz w:val="28"/>
          <w:szCs w:val="28"/>
        </w:rPr>
        <w:t xml:space="preserve"> о реализации мероприятий по противодействию идеологии терроризма на территории Нижневартовского района;</w:t>
      </w:r>
    </w:p>
    <w:p w:rsidR="00DA4F4F" w:rsidRPr="0049746A" w:rsidRDefault="00DA4F4F" w:rsidP="0049746A">
      <w:pPr>
        <w:ind w:firstLine="708"/>
        <w:jc w:val="both"/>
        <w:rPr>
          <w:sz w:val="28"/>
          <w:szCs w:val="28"/>
        </w:rPr>
      </w:pPr>
      <w:r w:rsidRPr="0049746A">
        <w:rPr>
          <w:b/>
          <w:sz w:val="28"/>
          <w:szCs w:val="28"/>
        </w:rPr>
        <w:lastRenderedPageBreak/>
        <w:t>5)</w:t>
      </w:r>
      <w:r w:rsidRPr="0049746A">
        <w:rPr>
          <w:sz w:val="28"/>
          <w:szCs w:val="28"/>
        </w:rPr>
        <w:t xml:space="preserve"> об обеспечении антитеррористической защищенности объектов обр</w:t>
      </w:r>
      <w:r w:rsidRPr="0049746A">
        <w:rPr>
          <w:sz w:val="28"/>
          <w:szCs w:val="28"/>
        </w:rPr>
        <w:t>а</w:t>
      </w:r>
      <w:r w:rsidRPr="0049746A">
        <w:rPr>
          <w:sz w:val="28"/>
          <w:szCs w:val="28"/>
        </w:rPr>
        <w:t>зования и молодежной политики в ходе подготовки и проведения меропри</w:t>
      </w:r>
      <w:r w:rsidRPr="0049746A">
        <w:rPr>
          <w:sz w:val="28"/>
          <w:szCs w:val="28"/>
        </w:rPr>
        <w:t>я</w:t>
      </w:r>
      <w:r w:rsidRPr="0049746A">
        <w:rPr>
          <w:sz w:val="28"/>
          <w:szCs w:val="28"/>
        </w:rPr>
        <w:t>тий различного уровня;</w:t>
      </w:r>
    </w:p>
    <w:p w:rsidR="00DA4F4F" w:rsidRPr="0049746A" w:rsidRDefault="00DA4F4F" w:rsidP="0049746A">
      <w:pPr>
        <w:ind w:firstLine="708"/>
        <w:jc w:val="both"/>
        <w:rPr>
          <w:sz w:val="28"/>
          <w:szCs w:val="28"/>
        </w:rPr>
      </w:pPr>
      <w:r w:rsidRPr="0049746A">
        <w:rPr>
          <w:b/>
          <w:sz w:val="28"/>
          <w:szCs w:val="28"/>
        </w:rPr>
        <w:t>6)</w:t>
      </w:r>
      <w:r w:rsidRPr="0049746A">
        <w:rPr>
          <w:sz w:val="28"/>
          <w:szCs w:val="28"/>
        </w:rPr>
        <w:t xml:space="preserve"> о реализации мероприятий по противодействию идеологии терроризма на территории Нижневартовского района;</w:t>
      </w:r>
    </w:p>
    <w:p w:rsidR="00DA4F4F" w:rsidRPr="0049746A" w:rsidRDefault="00DA4F4F" w:rsidP="0049746A">
      <w:pPr>
        <w:ind w:firstLine="708"/>
        <w:jc w:val="both"/>
        <w:rPr>
          <w:sz w:val="28"/>
          <w:szCs w:val="28"/>
        </w:rPr>
      </w:pPr>
      <w:r w:rsidRPr="0049746A">
        <w:rPr>
          <w:b/>
          <w:sz w:val="28"/>
          <w:szCs w:val="28"/>
        </w:rPr>
        <w:t>7)</w:t>
      </w:r>
      <w:r w:rsidRPr="0049746A">
        <w:rPr>
          <w:sz w:val="28"/>
          <w:szCs w:val="28"/>
        </w:rPr>
        <w:t xml:space="preserve"> об обеспечении антитеррористической защищенности объектов кул</w:t>
      </w:r>
      <w:r w:rsidRPr="0049746A">
        <w:rPr>
          <w:sz w:val="28"/>
          <w:szCs w:val="28"/>
        </w:rPr>
        <w:t>ь</w:t>
      </w:r>
      <w:r w:rsidRPr="0049746A">
        <w:rPr>
          <w:sz w:val="28"/>
          <w:szCs w:val="28"/>
        </w:rPr>
        <w:t>туры и искусства в ходе подготовки и проведения мероприятий различного уровня;</w:t>
      </w:r>
    </w:p>
    <w:p w:rsidR="00DA4F4F" w:rsidRPr="0049746A" w:rsidRDefault="00DA4F4F" w:rsidP="0049746A">
      <w:pPr>
        <w:ind w:firstLine="708"/>
        <w:jc w:val="both"/>
        <w:rPr>
          <w:sz w:val="28"/>
          <w:szCs w:val="28"/>
        </w:rPr>
      </w:pPr>
      <w:r w:rsidRPr="0049746A">
        <w:rPr>
          <w:b/>
          <w:sz w:val="28"/>
          <w:szCs w:val="28"/>
        </w:rPr>
        <w:t>8)</w:t>
      </w:r>
      <w:r w:rsidRPr="0049746A">
        <w:rPr>
          <w:sz w:val="28"/>
          <w:szCs w:val="28"/>
        </w:rPr>
        <w:t xml:space="preserve"> о реализации мероприятий по противодействию идеологии терроризма на территории Нижневартовского района.</w:t>
      </w:r>
    </w:p>
    <w:p w:rsidR="00DA4F4F" w:rsidRPr="0049746A" w:rsidRDefault="00DA4F4F" w:rsidP="0049746A">
      <w:pPr>
        <w:pStyle w:val="Style2"/>
        <w:widowControl/>
        <w:tabs>
          <w:tab w:val="left" w:pos="1003"/>
        </w:tabs>
        <w:spacing w:line="240" w:lineRule="auto"/>
        <w:ind w:left="709" w:firstLine="0"/>
        <w:rPr>
          <w:rStyle w:val="FontStyle11"/>
          <w:b/>
          <w:i/>
          <w:sz w:val="28"/>
          <w:szCs w:val="28"/>
        </w:rPr>
      </w:pPr>
      <w:r w:rsidRPr="0049746A">
        <w:rPr>
          <w:rStyle w:val="FontStyle11"/>
          <w:b/>
          <w:sz w:val="28"/>
          <w:szCs w:val="28"/>
        </w:rPr>
        <w:t xml:space="preserve">7.2.2) заседание </w:t>
      </w:r>
      <w:r w:rsidRPr="0049746A">
        <w:rPr>
          <w:rStyle w:val="FontStyle11"/>
          <w:b/>
          <w:i/>
          <w:sz w:val="28"/>
          <w:szCs w:val="28"/>
        </w:rPr>
        <w:t>(протокол от «</w:t>
      </w:r>
      <w:proofErr w:type="gramStart"/>
      <w:r w:rsidRPr="0049746A">
        <w:rPr>
          <w:rStyle w:val="FontStyle11"/>
          <w:b/>
          <w:i/>
          <w:sz w:val="28"/>
          <w:szCs w:val="28"/>
        </w:rPr>
        <w:t>22»мая</w:t>
      </w:r>
      <w:proofErr w:type="gramEnd"/>
      <w:r w:rsidRPr="0049746A">
        <w:rPr>
          <w:rStyle w:val="FontStyle11"/>
          <w:b/>
          <w:i/>
          <w:sz w:val="28"/>
          <w:szCs w:val="28"/>
        </w:rPr>
        <w:t xml:space="preserve"> 2017 года №2)</w:t>
      </w:r>
    </w:p>
    <w:p w:rsidR="00DA4F4F" w:rsidRPr="0049746A" w:rsidRDefault="00DA4F4F" w:rsidP="0049746A">
      <w:pPr>
        <w:pStyle w:val="Style3"/>
        <w:widowControl/>
        <w:spacing w:line="240" w:lineRule="auto"/>
        <w:jc w:val="both"/>
        <w:rPr>
          <w:rStyle w:val="FontStyle11"/>
          <w:sz w:val="28"/>
          <w:szCs w:val="28"/>
          <w:u w:val="single"/>
        </w:rPr>
      </w:pPr>
      <w:r w:rsidRPr="0049746A">
        <w:rPr>
          <w:rStyle w:val="FontStyle11"/>
          <w:sz w:val="28"/>
          <w:szCs w:val="28"/>
          <w:u w:val="single"/>
        </w:rPr>
        <w:t>Рассмотренные вопросы:</w:t>
      </w:r>
    </w:p>
    <w:p w:rsidR="00DA4F4F" w:rsidRPr="0049746A" w:rsidRDefault="00DA4F4F" w:rsidP="0049746A">
      <w:pPr>
        <w:ind w:firstLine="709"/>
        <w:jc w:val="both"/>
        <w:rPr>
          <w:sz w:val="28"/>
          <w:szCs w:val="28"/>
        </w:rPr>
      </w:pPr>
      <w:r w:rsidRPr="0049746A">
        <w:rPr>
          <w:b/>
          <w:sz w:val="28"/>
          <w:szCs w:val="28"/>
        </w:rPr>
        <w:t>1)</w:t>
      </w:r>
      <w:r w:rsidRPr="0049746A">
        <w:rPr>
          <w:sz w:val="28"/>
          <w:szCs w:val="28"/>
        </w:rPr>
        <w:t xml:space="preserve"> о реализации постановления Правительства Российской Федерации от 06.03.2017 № 202 «Об утверждении требований к антитеррористической защищенности объектов спорта и формы паспорта безопасности объектов спорта;</w:t>
      </w:r>
    </w:p>
    <w:p w:rsidR="00DA4F4F" w:rsidRPr="0049746A" w:rsidRDefault="00DA4F4F" w:rsidP="0049746A">
      <w:pPr>
        <w:ind w:firstLine="709"/>
        <w:jc w:val="both"/>
        <w:rPr>
          <w:sz w:val="28"/>
          <w:szCs w:val="28"/>
        </w:rPr>
      </w:pPr>
      <w:r w:rsidRPr="0049746A">
        <w:rPr>
          <w:b/>
          <w:sz w:val="28"/>
          <w:szCs w:val="28"/>
        </w:rPr>
        <w:t xml:space="preserve">2) </w:t>
      </w:r>
      <w:r w:rsidRPr="0049746A">
        <w:rPr>
          <w:sz w:val="28"/>
          <w:szCs w:val="28"/>
        </w:rPr>
        <w:t>о соблюдении требований:</w:t>
      </w:r>
    </w:p>
    <w:p w:rsidR="00DA4F4F" w:rsidRPr="0049746A" w:rsidRDefault="00DA4F4F" w:rsidP="0049746A">
      <w:pPr>
        <w:ind w:firstLine="709"/>
        <w:jc w:val="both"/>
        <w:rPr>
          <w:sz w:val="28"/>
          <w:szCs w:val="28"/>
        </w:rPr>
      </w:pPr>
      <w:r w:rsidRPr="0049746A">
        <w:rPr>
          <w:sz w:val="28"/>
          <w:szCs w:val="28"/>
        </w:rPr>
        <w:t>- федерального закона от 23 июля 2013 года № 192 – ФЗ, а также постановления Правительства РФ от 18 апреля 2014 года № 353 в период подготовки и проведения на территории Нижневартовского района официальных спортивных мероприятий;</w:t>
      </w:r>
    </w:p>
    <w:p w:rsidR="00DA4F4F" w:rsidRPr="0049746A" w:rsidRDefault="00DA4F4F" w:rsidP="0049746A">
      <w:pPr>
        <w:ind w:firstLine="708"/>
        <w:jc w:val="both"/>
        <w:rPr>
          <w:sz w:val="28"/>
          <w:szCs w:val="28"/>
        </w:rPr>
      </w:pPr>
      <w:r w:rsidRPr="0049746A">
        <w:rPr>
          <w:sz w:val="28"/>
          <w:szCs w:val="28"/>
        </w:rPr>
        <w:t>- за практической реализацией заинтересованными хозяйствующими субъектами;</w:t>
      </w:r>
    </w:p>
    <w:p w:rsidR="00DA4F4F" w:rsidRPr="0049746A" w:rsidRDefault="00DA4F4F" w:rsidP="0049746A">
      <w:pPr>
        <w:ind w:firstLine="708"/>
        <w:jc w:val="both"/>
        <w:rPr>
          <w:sz w:val="28"/>
          <w:szCs w:val="28"/>
        </w:rPr>
      </w:pPr>
      <w:r w:rsidRPr="0049746A">
        <w:rPr>
          <w:sz w:val="28"/>
          <w:szCs w:val="28"/>
        </w:rPr>
        <w:t>- постановлений Правительства РФ от 06 марта 2015 года № 202, от 18 апреля 2014 года № 353, приказов Министерства спорта РФ от 21 сентября 2015 года № 895 и от 30 сентября 2015 года № 921 на объектах спорта, расположенных на территории Нижневартовского района;</w:t>
      </w:r>
    </w:p>
    <w:p w:rsidR="00DA4F4F" w:rsidRPr="0049746A" w:rsidRDefault="00DA4F4F" w:rsidP="0049746A">
      <w:pPr>
        <w:ind w:firstLine="708"/>
        <w:jc w:val="both"/>
        <w:rPr>
          <w:sz w:val="28"/>
          <w:szCs w:val="28"/>
        </w:rPr>
      </w:pPr>
      <w:r w:rsidRPr="0049746A">
        <w:rPr>
          <w:b/>
          <w:sz w:val="28"/>
          <w:szCs w:val="28"/>
        </w:rPr>
        <w:t xml:space="preserve">3) </w:t>
      </w:r>
      <w:r w:rsidRPr="0049746A">
        <w:rPr>
          <w:sz w:val="28"/>
          <w:szCs w:val="28"/>
        </w:rPr>
        <w:t>об обеспечении антитеррористической защищенности объектов спорта в ходе подготовки и проведения мероприятий различного уровня;</w:t>
      </w:r>
    </w:p>
    <w:p w:rsidR="00DA4F4F" w:rsidRPr="0049746A" w:rsidRDefault="00DA4F4F" w:rsidP="0049746A">
      <w:pPr>
        <w:ind w:firstLine="708"/>
        <w:jc w:val="both"/>
        <w:rPr>
          <w:sz w:val="28"/>
          <w:szCs w:val="28"/>
        </w:rPr>
      </w:pPr>
      <w:r w:rsidRPr="0049746A">
        <w:rPr>
          <w:b/>
          <w:sz w:val="28"/>
          <w:szCs w:val="28"/>
        </w:rPr>
        <w:t xml:space="preserve">4) </w:t>
      </w:r>
      <w:r w:rsidRPr="0049746A">
        <w:rPr>
          <w:sz w:val="28"/>
          <w:szCs w:val="28"/>
        </w:rPr>
        <w:t>о реализации мероприятий по противодействию идеологии терроризма на территории Нижневартовского района;</w:t>
      </w:r>
    </w:p>
    <w:p w:rsidR="00DA4F4F" w:rsidRPr="0049746A" w:rsidRDefault="00DA4F4F" w:rsidP="0049746A">
      <w:pPr>
        <w:ind w:firstLine="708"/>
        <w:jc w:val="both"/>
        <w:rPr>
          <w:sz w:val="28"/>
          <w:szCs w:val="28"/>
        </w:rPr>
      </w:pPr>
      <w:r w:rsidRPr="0049746A">
        <w:rPr>
          <w:b/>
          <w:sz w:val="28"/>
          <w:szCs w:val="28"/>
        </w:rPr>
        <w:t xml:space="preserve">5) </w:t>
      </w:r>
      <w:r w:rsidRPr="0049746A">
        <w:rPr>
          <w:sz w:val="28"/>
          <w:szCs w:val="28"/>
        </w:rPr>
        <w:t>об обеспечении антитеррористической защищенности объектов образования и молодежной политики в ходе подготовки и проведения мероприятий различного уровня;</w:t>
      </w:r>
    </w:p>
    <w:p w:rsidR="00DA4F4F" w:rsidRPr="0049746A" w:rsidRDefault="00DA4F4F" w:rsidP="0049746A">
      <w:pPr>
        <w:ind w:firstLine="708"/>
        <w:jc w:val="both"/>
        <w:rPr>
          <w:sz w:val="28"/>
          <w:szCs w:val="28"/>
        </w:rPr>
      </w:pPr>
      <w:r w:rsidRPr="0049746A">
        <w:rPr>
          <w:b/>
          <w:sz w:val="28"/>
          <w:szCs w:val="28"/>
        </w:rPr>
        <w:t xml:space="preserve">6) </w:t>
      </w:r>
      <w:r w:rsidRPr="0049746A">
        <w:rPr>
          <w:sz w:val="28"/>
          <w:szCs w:val="28"/>
        </w:rPr>
        <w:t>о реализации мероприятий по противодействию идеологии терроризма на территории Нижневартовского района;</w:t>
      </w:r>
    </w:p>
    <w:p w:rsidR="00DA4F4F" w:rsidRPr="0049746A" w:rsidRDefault="00DA4F4F" w:rsidP="0049746A">
      <w:pPr>
        <w:ind w:firstLine="708"/>
        <w:jc w:val="both"/>
        <w:rPr>
          <w:sz w:val="28"/>
          <w:szCs w:val="28"/>
        </w:rPr>
      </w:pPr>
      <w:r w:rsidRPr="0049746A">
        <w:rPr>
          <w:b/>
          <w:sz w:val="28"/>
          <w:szCs w:val="28"/>
        </w:rPr>
        <w:t xml:space="preserve">7) </w:t>
      </w:r>
      <w:r w:rsidRPr="0049746A">
        <w:rPr>
          <w:sz w:val="28"/>
          <w:szCs w:val="28"/>
        </w:rPr>
        <w:t>об обеспечении антитеррористической защищенности объектов культуры и искусства в ходе подготовки и проведения мероприятий различного уровня;</w:t>
      </w:r>
    </w:p>
    <w:p w:rsidR="00DA4F4F" w:rsidRPr="0049746A" w:rsidRDefault="00DA4F4F" w:rsidP="0049746A">
      <w:pPr>
        <w:ind w:firstLine="708"/>
        <w:jc w:val="both"/>
        <w:rPr>
          <w:sz w:val="28"/>
          <w:szCs w:val="28"/>
        </w:rPr>
      </w:pPr>
      <w:r w:rsidRPr="0049746A">
        <w:rPr>
          <w:b/>
          <w:sz w:val="28"/>
          <w:szCs w:val="28"/>
        </w:rPr>
        <w:t xml:space="preserve">8) </w:t>
      </w:r>
      <w:r w:rsidRPr="0049746A">
        <w:rPr>
          <w:sz w:val="28"/>
          <w:szCs w:val="28"/>
        </w:rPr>
        <w:t xml:space="preserve">о реализации мероприятий по противодействию идеологии терроризма на территории Нижневартовского района.  </w:t>
      </w:r>
    </w:p>
    <w:p w:rsidR="00DA4F4F" w:rsidRPr="0049746A" w:rsidRDefault="00DA4F4F" w:rsidP="0049746A">
      <w:pPr>
        <w:pStyle w:val="Default"/>
        <w:ind w:firstLine="708"/>
        <w:jc w:val="both"/>
        <w:rPr>
          <w:b/>
          <w:bCs/>
          <w:sz w:val="28"/>
          <w:szCs w:val="28"/>
        </w:rPr>
      </w:pPr>
    </w:p>
    <w:p w:rsidR="00DA4F4F" w:rsidRPr="0049746A" w:rsidRDefault="00DA4F4F" w:rsidP="0049746A">
      <w:pPr>
        <w:pStyle w:val="Default"/>
        <w:ind w:firstLine="708"/>
        <w:jc w:val="both"/>
        <w:rPr>
          <w:b/>
          <w:bCs/>
          <w:sz w:val="28"/>
          <w:szCs w:val="28"/>
        </w:rPr>
      </w:pPr>
      <w:r w:rsidRPr="0049746A">
        <w:rPr>
          <w:b/>
          <w:bCs/>
          <w:sz w:val="28"/>
          <w:szCs w:val="28"/>
        </w:rPr>
        <w:t>7.3. По информационному сопровождению антитеррористической деятельности и информационному противодействию распространения идеологии терроризма</w:t>
      </w:r>
    </w:p>
    <w:p w:rsidR="00DA4F4F" w:rsidRPr="0049746A" w:rsidRDefault="00DA4F4F" w:rsidP="0049746A">
      <w:pPr>
        <w:pStyle w:val="Default"/>
        <w:ind w:firstLine="708"/>
        <w:jc w:val="both"/>
        <w:rPr>
          <w:sz w:val="28"/>
          <w:szCs w:val="28"/>
        </w:rPr>
      </w:pPr>
      <w:r w:rsidRPr="0049746A">
        <w:rPr>
          <w:sz w:val="28"/>
          <w:szCs w:val="28"/>
        </w:rPr>
        <w:t>Руководитель рабочей группы Начальник пресс-службы администрации района Мартынова Александра Владимировна.</w:t>
      </w:r>
    </w:p>
    <w:p w:rsidR="00DA4F4F" w:rsidRPr="0049746A" w:rsidRDefault="00DA4F4F" w:rsidP="0049746A">
      <w:pPr>
        <w:pStyle w:val="Default"/>
        <w:ind w:firstLine="708"/>
        <w:jc w:val="both"/>
        <w:rPr>
          <w:color w:val="auto"/>
          <w:sz w:val="28"/>
          <w:szCs w:val="28"/>
        </w:rPr>
      </w:pPr>
      <w:r w:rsidRPr="0049746A">
        <w:rPr>
          <w:color w:val="auto"/>
          <w:sz w:val="28"/>
          <w:szCs w:val="28"/>
        </w:rPr>
        <w:t>Проведено 2 заседания ПДРГ:</w:t>
      </w:r>
    </w:p>
    <w:p w:rsidR="00DA4F4F" w:rsidRPr="0049746A" w:rsidRDefault="00DA4F4F" w:rsidP="0049746A">
      <w:pPr>
        <w:pStyle w:val="Style2"/>
        <w:widowControl/>
        <w:tabs>
          <w:tab w:val="left" w:pos="0"/>
        </w:tabs>
        <w:spacing w:line="240" w:lineRule="auto"/>
        <w:ind w:firstLine="709"/>
        <w:rPr>
          <w:rStyle w:val="FontStyle11"/>
          <w:b/>
          <w:i/>
          <w:sz w:val="28"/>
          <w:szCs w:val="28"/>
        </w:rPr>
      </w:pPr>
      <w:r w:rsidRPr="0049746A">
        <w:rPr>
          <w:sz w:val="28"/>
          <w:szCs w:val="28"/>
        </w:rPr>
        <w:t xml:space="preserve">7.3.3. </w:t>
      </w:r>
      <w:r w:rsidRPr="0049746A">
        <w:rPr>
          <w:rStyle w:val="FontStyle11"/>
          <w:b/>
          <w:sz w:val="28"/>
          <w:szCs w:val="28"/>
        </w:rPr>
        <w:t xml:space="preserve">заседание </w:t>
      </w:r>
      <w:r w:rsidRPr="0049746A">
        <w:rPr>
          <w:rStyle w:val="FontStyle11"/>
          <w:b/>
          <w:i/>
          <w:sz w:val="28"/>
          <w:szCs w:val="28"/>
        </w:rPr>
        <w:t>(протокол от «15»</w:t>
      </w:r>
      <w:r w:rsidR="0049746A" w:rsidRPr="0049746A">
        <w:rPr>
          <w:rStyle w:val="FontStyle11"/>
          <w:b/>
          <w:i/>
          <w:sz w:val="28"/>
          <w:szCs w:val="28"/>
        </w:rPr>
        <w:t xml:space="preserve"> </w:t>
      </w:r>
      <w:r w:rsidRPr="0049746A">
        <w:rPr>
          <w:rStyle w:val="FontStyle11"/>
          <w:b/>
          <w:i/>
          <w:sz w:val="28"/>
          <w:szCs w:val="28"/>
        </w:rPr>
        <w:t>марта 2017 года №1)</w:t>
      </w:r>
    </w:p>
    <w:p w:rsidR="00DA4F4F" w:rsidRPr="0049746A" w:rsidRDefault="00DA4F4F" w:rsidP="0049746A">
      <w:pPr>
        <w:pStyle w:val="Style3"/>
        <w:widowControl/>
        <w:spacing w:line="240" w:lineRule="auto"/>
        <w:ind w:firstLine="709"/>
        <w:jc w:val="both"/>
        <w:rPr>
          <w:rStyle w:val="FontStyle11"/>
          <w:sz w:val="28"/>
          <w:szCs w:val="28"/>
          <w:u w:val="single"/>
        </w:rPr>
      </w:pPr>
      <w:r w:rsidRPr="0049746A">
        <w:rPr>
          <w:rStyle w:val="FontStyle11"/>
          <w:sz w:val="28"/>
          <w:szCs w:val="28"/>
          <w:u w:val="single"/>
        </w:rPr>
        <w:t>Рассмотренные вопросы:</w:t>
      </w:r>
    </w:p>
    <w:p w:rsidR="00DA4F4F" w:rsidRPr="0049746A" w:rsidRDefault="00DA4F4F" w:rsidP="0049746A">
      <w:pPr>
        <w:ind w:firstLine="709"/>
        <w:jc w:val="both"/>
        <w:rPr>
          <w:bCs/>
          <w:sz w:val="28"/>
          <w:szCs w:val="28"/>
        </w:rPr>
      </w:pPr>
      <w:r w:rsidRPr="0049746A">
        <w:rPr>
          <w:b/>
          <w:bCs/>
          <w:sz w:val="28"/>
          <w:szCs w:val="28"/>
        </w:rPr>
        <w:t>1)</w:t>
      </w:r>
      <w:r w:rsidRPr="0049746A">
        <w:rPr>
          <w:bCs/>
          <w:sz w:val="28"/>
          <w:szCs w:val="28"/>
        </w:rPr>
        <w:t xml:space="preserve"> О подготовке и размещении в СМИ информационных сообщений:</w:t>
      </w:r>
    </w:p>
    <w:p w:rsidR="00DA4F4F" w:rsidRPr="0049746A" w:rsidRDefault="00DA4F4F" w:rsidP="0049746A">
      <w:pPr>
        <w:ind w:firstLine="709"/>
        <w:jc w:val="both"/>
        <w:rPr>
          <w:bCs/>
          <w:sz w:val="28"/>
          <w:szCs w:val="28"/>
        </w:rPr>
      </w:pPr>
      <w:r w:rsidRPr="0049746A">
        <w:rPr>
          <w:bCs/>
          <w:sz w:val="28"/>
          <w:szCs w:val="28"/>
        </w:rPr>
        <w:lastRenderedPageBreak/>
        <w:t>- о деятельности органов местного самоуправления и спецслужб по обеспечению безопасности граждан от террористических угроз;</w:t>
      </w:r>
    </w:p>
    <w:p w:rsidR="00DA4F4F" w:rsidRPr="0049746A" w:rsidRDefault="00DA4F4F" w:rsidP="0049746A">
      <w:pPr>
        <w:ind w:firstLine="709"/>
        <w:jc w:val="both"/>
        <w:rPr>
          <w:bCs/>
          <w:sz w:val="28"/>
          <w:szCs w:val="28"/>
        </w:rPr>
      </w:pPr>
      <w:r w:rsidRPr="0049746A">
        <w:rPr>
          <w:bCs/>
          <w:sz w:val="28"/>
          <w:szCs w:val="28"/>
        </w:rPr>
        <w:t>- о работе правоохранительных органов в раскрытии преступлений по фактам заведомо ложных сообщений граждан об актах терроризма и неотвратимости наказания за их совершение (с приведением конкретных примеров);</w:t>
      </w:r>
    </w:p>
    <w:p w:rsidR="00DA4F4F" w:rsidRPr="0049746A" w:rsidRDefault="00DA4F4F" w:rsidP="0049746A">
      <w:pPr>
        <w:pStyle w:val="Style3"/>
        <w:widowControl/>
        <w:spacing w:line="240" w:lineRule="auto"/>
        <w:ind w:firstLine="709"/>
        <w:jc w:val="both"/>
        <w:rPr>
          <w:bCs/>
          <w:sz w:val="28"/>
          <w:szCs w:val="28"/>
        </w:rPr>
      </w:pPr>
      <w:r w:rsidRPr="0049746A">
        <w:rPr>
          <w:bCs/>
          <w:sz w:val="28"/>
          <w:szCs w:val="28"/>
        </w:rPr>
        <w:t>- по вопросам профилактики терроризма, пропаганды социально значимых ценностей и создания условий для мирных межнациональных и межрелигиозных (межконфессиональных) отношений, а также материалов направленного содержания, раскрывающих технологии привлечения к террористической деятельности с использованием сети Интернет.</w:t>
      </w:r>
    </w:p>
    <w:p w:rsidR="00DA4F4F" w:rsidRPr="0049746A" w:rsidRDefault="00DA4F4F" w:rsidP="0049746A">
      <w:pPr>
        <w:pStyle w:val="Style3"/>
        <w:widowControl/>
        <w:spacing w:line="240" w:lineRule="auto"/>
        <w:ind w:firstLine="709"/>
        <w:jc w:val="both"/>
        <w:rPr>
          <w:sz w:val="28"/>
          <w:szCs w:val="28"/>
        </w:rPr>
      </w:pPr>
      <w:r w:rsidRPr="0049746A">
        <w:rPr>
          <w:b/>
          <w:sz w:val="28"/>
          <w:szCs w:val="28"/>
        </w:rPr>
        <w:t>2)</w:t>
      </w:r>
      <w:r w:rsidRPr="0049746A">
        <w:rPr>
          <w:sz w:val="28"/>
          <w:szCs w:val="28"/>
        </w:rPr>
        <w:t xml:space="preserve"> Об участии представителей муниципальных СМИ в региональных конкурсах профессионального мастерства</w:t>
      </w:r>
    </w:p>
    <w:p w:rsidR="00DA4F4F" w:rsidRPr="0049746A" w:rsidRDefault="00DA4F4F" w:rsidP="0049746A">
      <w:pPr>
        <w:pStyle w:val="Style3"/>
        <w:widowControl/>
        <w:spacing w:line="240" w:lineRule="auto"/>
        <w:ind w:firstLine="709"/>
        <w:jc w:val="both"/>
        <w:rPr>
          <w:sz w:val="28"/>
          <w:szCs w:val="28"/>
        </w:rPr>
      </w:pPr>
      <w:r w:rsidRPr="0049746A">
        <w:rPr>
          <w:b/>
          <w:sz w:val="28"/>
          <w:szCs w:val="28"/>
        </w:rPr>
        <w:t xml:space="preserve">3) </w:t>
      </w:r>
      <w:r w:rsidRPr="0049746A">
        <w:rPr>
          <w:sz w:val="28"/>
          <w:szCs w:val="28"/>
        </w:rPr>
        <w:t>О размещении в муниципальных СМИ информационных материалов о деятельности Антитеррористической комиссии Нижневартовского района и Оперативной группы при проведении мероприятий, направленных на повышение уровня антитеррористической защищенности объектов и населения автономного округа (в том числе при проведении антитеррористических учений и тренировок).</w:t>
      </w:r>
    </w:p>
    <w:p w:rsidR="00DA4F4F" w:rsidRPr="0049746A" w:rsidRDefault="00DA4F4F" w:rsidP="0049746A">
      <w:pPr>
        <w:pStyle w:val="Style3"/>
        <w:widowControl/>
        <w:spacing w:line="240" w:lineRule="auto"/>
        <w:ind w:firstLine="709"/>
        <w:jc w:val="both"/>
        <w:rPr>
          <w:sz w:val="28"/>
          <w:szCs w:val="28"/>
        </w:rPr>
      </w:pPr>
    </w:p>
    <w:p w:rsidR="00DA4F4F" w:rsidRPr="0049746A" w:rsidRDefault="00DA4F4F" w:rsidP="0049746A">
      <w:pPr>
        <w:pStyle w:val="Style2"/>
        <w:widowControl/>
        <w:tabs>
          <w:tab w:val="left" w:pos="0"/>
        </w:tabs>
        <w:spacing w:line="240" w:lineRule="auto"/>
        <w:ind w:firstLine="709"/>
        <w:rPr>
          <w:rStyle w:val="FontStyle11"/>
          <w:b/>
          <w:i/>
          <w:sz w:val="28"/>
          <w:szCs w:val="28"/>
        </w:rPr>
      </w:pPr>
      <w:r w:rsidRPr="0049746A">
        <w:rPr>
          <w:sz w:val="28"/>
          <w:szCs w:val="28"/>
        </w:rPr>
        <w:t xml:space="preserve">7.3.4. </w:t>
      </w:r>
      <w:r w:rsidRPr="0049746A">
        <w:rPr>
          <w:rStyle w:val="FontStyle11"/>
          <w:b/>
          <w:sz w:val="28"/>
          <w:szCs w:val="28"/>
        </w:rPr>
        <w:t xml:space="preserve">заседание </w:t>
      </w:r>
      <w:r w:rsidRPr="0049746A">
        <w:rPr>
          <w:rStyle w:val="FontStyle11"/>
          <w:b/>
          <w:i/>
          <w:sz w:val="28"/>
          <w:szCs w:val="28"/>
        </w:rPr>
        <w:t>(протокол от «</w:t>
      </w:r>
      <w:proofErr w:type="gramStart"/>
      <w:r w:rsidRPr="0049746A">
        <w:rPr>
          <w:rStyle w:val="FontStyle11"/>
          <w:b/>
          <w:i/>
          <w:sz w:val="28"/>
          <w:szCs w:val="28"/>
        </w:rPr>
        <w:t>22»мая</w:t>
      </w:r>
      <w:proofErr w:type="gramEnd"/>
      <w:r w:rsidRPr="0049746A">
        <w:rPr>
          <w:rStyle w:val="FontStyle11"/>
          <w:b/>
          <w:i/>
          <w:sz w:val="28"/>
          <w:szCs w:val="28"/>
        </w:rPr>
        <w:t xml:space="preserve"> 2017 года №2)</w:t>
      </w:r>
    </w:p>
    <w:p w:rsidR="00DA4F4F" w:rsidRPr="0049746A" w:rsidRDefault="00DA4F4F" w:rsidP="0049746A">
      <w:pPr>
        <w:pStyle w:val="Style3"/>
        <w:widowControl/>
        <w:spacing w:line="240" w:lineRule="auto"/>
        <w:ind w:firstLine="709"/>
        <w:jc w:val="both"/>
        <w:rPr>
          <w:rStyle w:val="FontStyle11"/>
          <w:sz w:val="28"/>
          <w:szCs w:val="28"/>
          <w:u w:val="single"/>
        </w:rPr>
      </w:pPr>
    </w:p>
    <w:p w:rsidR="00DA4F4F" w:rsidRPr="0049746A" w:rsidRDefault="00DA4F4F" w:rsidP="0049746A">
      <w:pPr>
        <w:pStyle w:val="Style3"/>
        <w:widowControl/>
        <w:spacing w:line="240" w:lineRule="auto"/>
        <w:ind w:firstLine="709"/>
        <w:jc w:val="both"/>
        <w:rPr>
          <w:rStyle w:val="FontStyle11"/>
          <w:sz w:val="28"/>
          <w:szCs w:val="28"/>
          <w:u w:val="single"/>
        </w:rPr>
      </w:pPr>
      <w:r w:rsidRPr="0049746A">
        <w:rPr>
          <w:rStyle w:val="FontStyle11"/>
          <w:sz w:val="28"/>
          <w:szCs w:val="28"/>
          <w:u w:val="single"/>
        </w:rPr>
        <w:t>Рассмотренные вопросы:</w:t>
      </w:r>
    </w:p>
    <w:p w:rsidR="00DA4F4F" w:rsidRPr="0049746A" w:rsidRDefault="00DA4F4F" w:rsidP="0049746A">
      <w:pPr>
        <w:pStyle w:val="Style3"/>
        <w:widowControl/>
        <w:spacing w:line="240" w:lineRule="auto"/>
        <w:ind w:firstLine="709"/>
        <w:jc w:val="both"/>
        <w:rPr>
          <w:rStyle w:val="FontStyle11"/>
          <w:b/>
          <w:sz w:val="28"/>
          <w:szCs w:val="28"/>
          <w:u w:val="single"/>
        </w:rPr>
      </w:pPr>
    </w:p>
    <w:p w:rsidR="00DA4F4F" w:rsidRPr="0049746A" w:rsidRDefault="00DA4F4F" w:rsidP="0049746A">
      <w:pPr>
        <w:pStyle w:val="Style3"/>
        <w:widowControl/>
        <w:spacing w:line="240" w:lineRule="auto"/>
        <w:ind w:firstLine="709"/>
        <w:jc w:val="both"/>
        <w:rPr>
          <w:sz w:val="28"/>
          <w:szCs w:val="28"/>
        </w:rPr>
      </w:pPr>
      <w:r w:rsidRPr="0049746A">
        <w:rPr>
          <w:b/>
          <w:sz w:val="28"/>
          <w:szCs w:val="28"/>
        </w:rPr>
        <w:t xml:space="preserve">1) </w:t>
      </w:r>
      <w:r w:rsidRPr="0049746A">
        <w:rPr>
          <w:sz w:val="28"/>
          <w:szCs w:val="28"/>
        </w:rPr>
        <w:t>Об исполнении ранее принятых решений постоянно действующей рабочей группы АТК Нижневартовского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w:t>
      </w:r>
    </w:p>
    <w:p w:rsidR="00DA4F4F" w:rsidRPr="0049746A" w:rsidRDefault="00DA4F4F" w:rsidP="0049746A">
      <w:pPr>
        <w:ind w:firstLine="709"/>
        <w:jc w:val="both"/>
        <w:rPr>
          <w:bCs/>
          <w:sz w:val="28"/>
          <w:szCs w:val="28"/>
        </w:rPr>
      </w:pPr>
      <w:r w:rsidRPr="0049746A">
        <w:rPr>
          <w:b/>
          <w:sz w:val="28"/>
          <w:szCs w:val="28"/>
        </w:rPr>
        <w:t xml:space="preserve">2) </w:t>
      </w:r>
      <w:r w:rsidRPr="0049746A">
        <w:rPr>
          <w:bCs/>
          <w:sz w:val="28"/>
          <w:szCs w:val="28"/>
        </w:rPr>
        <w:t>О подготовке и размещении в СМИ информационных сообщений:</w:t>
      </w:r>
    </w:p>
    <w:p w:rsidR="00DA4F4F" w:rsidRPr="0049746A" w:rsidRDefault="00DA4F4F" w:rsidP="0049746A">
      <w:pPr>
        <w:ind w:firstLine="709"/>
        <w:jc w:val="both"/>
        <w:rPr>
          <w:bCs/>
          <w:sz w:val="28"/>
          <w:szCs w:val="28"/>
        </w:rPr>
      </w:pPr>
      <w:r w:rsidRPr="0049746A">
        <w:rPr>
          <w:bCs/>
          <w:sz w:val="28"/>
          <w:szCs w:val="28"/>
        </w:rPr>
        <w:t>- о деятельности органов местного самоуправления и спецслужб по обеспечению безопасности граждан от террористических угроз;</w:t>
      </w:r>
    </w:p>
    <w:p w:rsidR="00DA4F4F" w:rsidRPr="0049746A" w:rsidRDefault="00DA4F4F" w:rsidP="0049746A">
      <w:pPr>
        <w:ind w:firstLine="709"/>
        <w:jc w:val="both"/>
        <w:rPr>
          <w:bCs/>
          <w:sz w:val="28"/>
          <w:szCs w:val="28"/>
        </w:rPr>
      </w:pPr>
      <w:r w:rsidRPr="0049746A">
        <w:rPr>
          <w:bCs/>
          <w:sz w:val="28"/>
          <w:szCs w:val="28"/>
        </w:rPr>
        <w:t>- о работе правоохранительных органов в раскрытии преступлений по фактам заведомо ложных сообщений граждан об актах терроризма и неотвратимости наказания за их совершение (с приведением конкретных примеров);</w:t>
      </w:r>
    </w:p>
    <w:p w:rsidR="00DA4F4F" w:rsidRPr="0049746A" w:rsidRDefault="00DA4F4F" w:rsidP="0049746A">
      <w:pPr>
        <w:pStyle w:val="Style3"/>
        <w:widowControl/>
        <w:spacing w:line="240" w:lineRule="auto"/>
        <w:ind w:firstLine="709"/>
        <w:jc w:val="both"/>
        <w:rPr>
          <w:bCs/>
          <w:sz w:val="28"/>
          <w:szCs w:val="28"/>
        </w:rPr>
      </w:pPr>
      <w:r w:rsidRPr="0049746A">
        <w:rPr>
          <w:bCs/>
          <w:sz w:val="28"/>
          <w:szCs w:val="28"/>
        </w:rPr>
        <w:t>- по вопросам профилактики терроризма, пропаганды социально значимых ценностей и создания условий для мирных межнациональных и межрелигиозных (межконфессиональных) отношений, а также материалов направленного содержания, раскрывающих технологии привлечения к террористической деятельности с использованием сети Интернет.</w:t>
      </w:r>
    </w:p>
    <w:p w:rsidR="00DA4F4F" w:rsidRPr="0049746A" w:rsidRDefault="00DA4F4F" w:rsidP="0049746A">
      <w:pPr>
        <w:pStyle w:val="Style3"/>
        <w:widowControl/>
        <w:spacing w:line="240" w:lineRule="auto"/>
        <w:ind w:firstLine="709"/>
        <w:jc w:val="both"/>
        <w:rPr>
          <w:sz w:val="28"/>
          <w:szCs w:val="28"/>
        </w:rPr>
      </w:pPr>
      <w:r w:rsidRPr="0049746A">
        <w:rPr>
          <w:b/>
          <w:sz w:val="28"/>
          <w:szCs w:val="28"/>
        </w:rPr>
        <w:t>3)</w:t>
      </w:r>
      <w:r w:rsidRPr="0049746A">
        <w:rPr>
          <w:sz w:val="28"/>
          <w:szCs w:val="28"/>
        </w:rPr>
        <w:t xml:space="preserve"> Об участии представителей муниципальных СМИ в региональных конкурсах профессионального мастерства</w:t>
      </w:r>
    </w:p>
    <w:p w:rsidR="00DA4F4F" w:rsidRPr="0049746A" w:rsidRDefault="00DA4F4F" w:rsidP="0049746A">
      <w:pPr>
        <w:pStyle w:val="Style3"/>
        <w:widowControl/>
        <w:spacing w:line="240" w:lineRule="auto"/>
        <w:ind w:firstLine="709"/>
        <w:jc w:val="both"/>
        <w:rPr>
          <w:sz w:val="28"/>
          <w:szCs w:val="28"/>
        </w:rPr>
      </w:pPr>
      <w:r w:rsidRPr="0049746A">
        <w:rPr>
          <w:b/>
          <w:sz w:val="28"/>
          <w:szCs w:val="28"/>
        </w:rPr>
        <w:t xml:space="preserve">4) </w:t>
      </w:r>
      <w:r w:rsidRPr="0049746A">
        <w:rPr>
          <w:sz w:val="28"/>
          <w:szCs w:val="28"/>
        </w:rPr>
        <w:t>О размещении в муниципальных СМИ информационных материалов о деятельности Антитеррористической комиссии Нижневартовского района и Оперативной группы при проведении мероприятий, направленных на повышение уровня антитеррористической защищенности объектов и населения автономного округа (в том числе при проведении антитеррористических учений и тренировок).</w:t>
      </w:r>
    </w:p>
    <w:p w:rsidR="00DA4F4F" w:rsidRPr="0049746A" w:rsidRDefault="00DA4F4F" w:rsidP="0049746A">
      <w:pPr>
        <w:pStyle w:val="Default"/>
        <w:ind w:firstLine="708"/>
        <w:jc w:val="both"/>
        <w:rPr>
          <w:color w:val="FF0000"/>
          <w:sz w:val="28"/>
          <w:szCs w:val="28"/>
        </w:rPr>
      </w:pPr>
    </w:p>
    <w:p w:rsidR="00DA4F4F" w:rsidRPr="0049746A" w:rsidRDefault="00DA4F4F" w:rsidP="0049746A">
      <w:pPr>
        <w:ind w:firstLine="708"/>
        <w:jc w:val="both"/>
        <w:rPr>
          <w:sz w:val="28"/>
          <w:szCs w:val="28"/>
        </w:rPr>
      </w:pPr>
      <w:r w:rsidRPr="0049746A">
        <w:rPr>
          <w:sz w:val="28"/>
          <w:szCs w:val="28"/>
        </w:rPr>
        <w:t xml:space="preserve">План работы </w:t>
      </w:r>
      <w:r w:rsidRPr="0049746A">
        <w:rPr>
          <w:rFonts w:cs="Arial CYR"/>
          <w:sz w:val="28"/>
          <w:szCs w:val="28"/>
        </w:rPr>
        <w:t xml:space="preserve">рабочих групп на 2017 год </w:t>
      </w:r>
      <w:r w:rsidRPr="0049746A">
        <w:rPr>
          <w:bCs/>
          <w:sz w:val="28"/>
          <w:szCs w:val="28"/>
        </w:rPr>
        <w:t xml:space="preserve">утвержден решением </w:t>
      </w:r>
      <w:r w:rsidRPr="0049746A">
        <w:rPr>
          <w:sz w:val="28"/>
          <w:szCs w:val="28"/>
        </w:rPr>
        <w:t xml:space="preserve">совместного заседания Антитеррористической комиссии Нижневартовского района и </w:t>
      </w:r>
      <w:r w:rsidRPr="0049746A">
        <w:rPr>
          <w:sz w:val="28"/>
          <w:szCs w:val="28"/>
        </w:rPr>
        <w:lastRenderedPageBreak/>
        <w:t>Оперативной группы в Нижневартовском районе</w:t>
      </w:r>
      <w:r w:rsidRPr="0049746A">
        <w:rPr>
          <w:i/>
          <w:sz w:val="28"/>
          <w:szCs w:val="28"/>
        </w:rPr>
        <w:t xml:space="preserve"> (протокол от 16.12.2016 № № 37/29)</w:t>
      </w:r>
      <w:r w:rsidRPr="0049746A">
        <w:rPr>
          <w:sz w:val="28"/>
          <w:szCs w:val="28"/>
        </w:rPr>
        <w:t>.</w:t>
      </w:r>
    </w:p>
    <w:p w:rsidR="00DA4F4F" w:rsidRPr="0049746A" w:rsidRDefault="00DA4F4F" w:rsidP="0049746A">
      <w:pPr>
        <w:ind w:firstLine="709"/>
        <w:jc w:val="both"/>
        <w:rPr>
          <w:rFonts w:cs="Arial CYR"/>
          <w:sz w:val="28"/>
          <w:szCs w:val="28"/>
        </w:rPr>
      </w:pPr>
      <w:r w:rsidRPr="0049746A">
        <w:rPr>
          <w:rFonts w:cs="Arial CYR"/>
          <w:sz w:val="28"/>
          <w:szCs w:val="28"/>
        </w:rPr>
        <w:t>Информация о реализации запланированных мероприятия в аппарат АТК Нижневартовского района предоставляется своевременно.</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b/>
          <w:sz w:val="28"/>
          <w:szCs w:val="28"/>
          <w:u w:val="single"/>
        </w:rPr>
      </w:pPr>
      <w:r w:rsidRPr="0049746A">
        <w:rPr>
          <w:b/>
          <w:sz w:val="28"/>
          <w:szCs w:val="28"/>
          <w:u w:val="single"/>
        </w:rPr>
        <w:t>8. Взаимодействие АТК муниципального образования с Оперативной группой в муниципальном образовании, его формы и результаты.</w:t>
      </w:r>
    </w:p>
    <w:p w:rsidR="00DA4F4F" w:rsidRPr="0049746A" w:rsidRDefault="00DA4F4F" w:rsidP="0049746A">
      <w:pPr>
        <w:ind w:firstLine="709"/>
        <w:jc w:val="both"/>
        <w:rPr>
          <w:color w:val="0000FF"/>
          <w:sz w:val="28"/>
          <w:szCs w:val="28"/>
        </w:rPr>
      </w:pPr>
    </w:p>
    <w:p w:rsidR="00DA4F4F" w:rsidRPr="0049746A" w:rsidRDefault="00DA4F4F" w:rsidP="0049746A">
      <w:pPr>
        <w:ind w:firstLine="720"/>
        <w:jc w:val="both"/>
        <w:rPr>
          <w:rFonts w:cs="Arial CYR"/>
          <w:color w:val="000000"/>
          <w:sz w:val="28"/>
          <w:szCs w:val="28"/>
        </w:rPr>
      </w:pPr>
      <w:r w:rsidRPr="0049746A">
        <w:rPr>
          <w:rFonts w:cs="Arial CYR"/>
          <w:color w:val="000000"/>
          <w:sz w:val="28"/>
          <w:szCs w:val="28"/>
        </w:rPr>
        <w:t>С Оперативной группой в Нижневартовском районе (</w:t>
      </w:r>
      <w:r w:rsidRPr="0049746A">
        <w:rPr>
          <w:rFonts w:cs="Arial CYR"/>
          <w:i/>
          <w:color w:val="000000"/>
          <w:sz w:val="28"/>
          <w:szCs w:val="28"/>
        </w:rPr>
        <w:t xml:space="preserve">далее – </w:t>
      </w:r>
      <w:proofErr w:type="spellStart"/>
      <w:r w:rsidRPr="0049746A">
        <w:rPr>
          <w:rFonts w:cs="Arial CYR"/>
          <w:i/>
          <w:color w:val="000000"/>
          <w:sz w:val="28"/>
          <w:szCs w:val="28"/>
        </w:rPr>
        <w:t>ОГ</w:t>
      </w:r>
      <w:proofErr w:type="spellEnd"/>
      <w:r w:rsidRPr="0049746A">
        <w:rPr>
          <w:rFonts w:cs="Arial CYR"/>
          <w:color w:val="000000"/>
          <w:sz w:val="28"/>
          <w:szCs w:val="28"/>
        </w:rPr>
        <w:t xml:space="preserve">), проводятся совместные заседания комиссий АТК. В </w:t>
      </w:r>
      <w:r w:rsidRPr="0049746A">
        <w:rPr>
          <w:rFonts w:cs="Arial CYR"/>
          <w:color w:val="000000"/>
          <w:sz w:val="28"/>
          <w:szCs w:val="28"/>
          <w:lang w:val="en-US"/>
        </w:rPr>
        <w:t>I</w:t>
      </w:r>
      <w:r w:rsidRPr="0049746A">
        <w:rPr>
          <w:rFonts w:cs="Arial CYR"/>
          <w:color w:val="000000"/>
          <w:sz w:val="28"/>
          <w:szCs w:val="28"/>
        </w:rPr>
        <w:t xml:space="preserve"> полугодии 2017 года проведено 3 совместных заседания. Налажен взаимный обмен информацией с руководством МОМВД России «Нижневартовский» (</w:t>
      </w:r>
      <w:r w:rsidRPr="0049746A">
        <w:rPr>
          <w:rFonts w:cs="Arial CYR"/>
          <w:i/>
          <w:color w:val="000000"/>
          <w:sz w:val="28"/>
          <w:szCs w:val="28"/>
        </w:rPr>
        <w:t>далее – МОМВД</w:t>
      </w:r>
      <w:r w:rsidRPr="0049746A">
        <w:rPr>
          <w:rFonts w:cs="Arial CYR"/>
          <w:color w:val="000000"/>
          <w:sz w:val="28"/>
          <w:szCs w:val="28"/>
        </w:rPr>
        <w:t xml:space="preserve">) и начальником 2 отдела (в </w:t>
      </w:r>
      <w:proofErr w:type="spellStart"/>
      <w:r w:rsidRPr="0049746A">
        <w:rPr>
          <w:rFonts w:cs="Arial CYR"/>
          <w:color w:val="000000"/>
          <w:sz w:val="28"/>
          <w:szCs w:val="28"/>
        </w:rPr>
        <w:t>г.Нижневартовске</w:t>
      </w:r>
      <w:proofErr w:type="spellEnd"/>
      <w:r w:rsidRPr="0049746A">
        <w:rPr>
          <w:rFonts w:cs="Arial CYR"/>
          <w:color w:val="000000"/>
          <w:sz w:val="28"/>
          <w:szCs w:val="28"/>
        </w:rPr>
        <w:t>) РУФСБ России по Тюменской области (</w:t>
      </w:r>
      <w:r w:rsidRPr="0049746A">
        <w:rPr>
          <w:rFonts w:cs="Arial CYR"/>
          <w:i/>
          <w:color w:val="000000"/>
          <w:sz w:val="28"/>
          <w:szCs w:val="28"/>
        </w:rPr>
        <w:t>далее – ФСБ</w:t>
      </w:r>
      <w:r w:rsidRPr="0049746A">
        <w:rPr>
          <w:rFonts w:cs="Arial CYR"/>
          <w:color w:val="000000"/>
          <w:sz w:val="28"/>
          <w:szCs w:val="28"/>
        </w:rPr>
        <w:t>).</w:t>
      </w:r>
    </w:p>
    <w:p w:rsidR="00DA4F4F" w:rsidRPr="0049746A" w:rsidRDefault="00DA4F4F" w:rsidP="0049746A">
      <w:pPr>
        <w:ind w:firstLine="720"/>
        <w:jc w:val="both"/>
        <w:rPr>
          <w:rFonts w:cs="Arial CYR"/>
          <w:color w:val="000000"/>
          <w:sz w:val="28"/>
          <w:szCs w:val="28"/>
        </w:rPr>
      </w:pPr>
      <w:r w:rsidRPr="0049746A">
        <w:rPr>
          <w:rFonts w:cs="Arial CYR"/>
          <w:color w:val="000000"/>
          <w:sz w:val="28"/>
          <w:szCs w:val="28"/>
        </w:rPr>
        <w:t xml:space="preserve">Отработано взаимодействие АТК и </w:t>
      </w:r>
      <w:proofErr w:type="spellStart"/>
      <w:r w:rsidRPr="0049746A">
        <w:rPr>
          <w:rFonts w:cs="Arial CYR"/>
          <w:color w:val="000000"/>
          <w:sz w:val="28"/>
          <w:szCs w:val="28"/>
        </w:rPr>
        <w:t>ОГ</w:t>
      </w:r>
      <w:proofErr w:type="spellEnd"/>
      <w:r w:rsidRPr="0049746A">
        <w:rPr>
          <w:rFonts w:cs="Arial CYR"/>
          <w:color w:val="000000"/>
          <w:sz w:val="28"/>
          <w:szCs w:val="28"/>
        </w:rPr>
        <w:t xml:space="preserve"> в ходе проведенных 31.05.2017 учений по отработке действий при установлении уровней террористической опасности.</w:t>
      </w:r>
    </w:p>
    <w:p w:rsidR="00DA4F4F" w:rsidRPr="0049746A" w:rsidRDefault="00DA4F4F" w:rsidP="0049746A">
      <w:pPr>
        <w:ind w:firstLine="720"/>
        <w:jc w:val="both"/>
        <w:rPr>
          <w:rFonts w:cs="Arial CYR"/>
          <w:color w:val="000000"/>
          <w:sz w:val="28"/>
          <w:szCs w:val="28"/>
        </w:rPr>
      </w:pPr>
      <w:r w:rsidRPr="0049746A">
        <w:rPr>
          <w:rFonts w:cs="Arial CYR"/>
          <w:color w:val="000000"/>
          <w:sz w:val="28"/>
          <w:szCs w:val="28"/>
        </w:rPr>
        <w:t>При планировании и проведении общественно значимых и политических мероприятий, организуется обмен информацией с сотрудниками силовых структур, и назначается ответственное лицо от администрации района по вопросам взаимодействия.</w:t>
      </w:r>
    </w:p>
    <w:p w:rsidR="00DA4F4F" w:rsidRPr="0049746A" w:rsidRDefault="00DA4F4F" w:rsidP="0049746A">
      <w:pPr>
        <w:ind w:firstLine="720"/>
        <w:jc w:val="both"/>
        <w:rPr>
          <w:rFonts w:cs="Arial CYR"/>
          <w:color w:val="000000"/>
          <w:sz w:val="28"/>
          <w:szCs w:val="28"/>
        </w:rPr>
      </w:pPr>
      <w:r w:rsidRPr="0049746A">
        <w:rPr>
          <w:rFonts w:cs="Arial CYR"/>
          <w:color w:val="000000"/>
          <w:sz w:val="28"/>
          <w:szCs w:val="28"/>
        </w:rPr>
        <w:t xml:space="preserve">При обследовании и категорировании объектов возможных террористических посягательств и мест массового пребывания людей, присутствуют представители ФСБ, МОМВД и войск национальной гвардии. Перечень мест </w:t>
      </w:r>
      <w:proofErr w:type="spellStart"/>
      <w:r w:rsidRPr="0049746A">
        <w:rPr>
          <w:rFonts w:cs="Arial CYR"/>
          <w:color w:val="000000"/>
          <w:sz w:val="28"/>
          <w:szCs w:val="28"/>
        </w:rPr>
        <w:t>МПЛ</w:t>
      </w:r>
      <w:proofErr w:type="spellEnd"/>
      <w:r w:rsidRPr="0049746A">
        <w:rPr>
          <w:rFonts w:cs="Arial CYR"/>
          <w:color w:val="000000"/>
          <w:sz w:val="28"/>
          <w:szCs w:val="28"/>
        </w:rPr>
        <w:t xml:space="preserve"> согласован с ФСБ, МОМВД и руководством войск национальной гвардии.</w:t>
      </w:r>
    </w:p>
    <w:p w:rsidR="00DA4F4F" w:rsidRPr="0049746A" w:rsidRDefault="00DA4F4F" w:rsidP="0049746A">
      <w:pPr>
        <w:ind w:firstLine="720"/>
        <w:jc w:val="both"/>
        <w:rPr>
          <w:rFonts w:cs="Arial CYR"/>
          <w:color w:val="000000"/>
          <w:sz w:val="28"/>
          <w:szCs w:val="28"/>
        </w:rPr>
      </w:pPr>
    </w:p>
    <w:p w:rsidR="00DA4F4F" w:rsidRPr="0049746A" w:rsidRDefault="00DA4F4F" w:rsidP="0049746A">
      <w:pPr>
        <w:ind w:firstLine="709"/>
        <w:jc w:val="both"/>
        <w:rPr>
          <w:b/>
          <w:sz w:val="28"/>
          <w:szCs w:val="28"/>
          <w:u w:val="single"/>
        </w:rPr>
      </w:pPr>
      <w:r w:rsidRPr="0049746A">
        <w:rPr>
          <w:b/>
          <w:sz w:val="28"/>
          <w:szCs w:val="28"/>
          <w:u w:val="single"/>
        </w:rPr>
        <w:t xml:space="preserve">9. Состояние и результаты взаимодействия субъектов противодействия терроризму с общественными объединениями и религиозными организациями, другими институтами гражданского общества и гражданами. </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sz w:val="28"/>
          <w:szCs w:val="28"/>
        </w:rPr>
      </w:pPr>
      <w:r w:rsidRPr="0049746A">
        <w:rPr>
          <w:rFonts w:cs="Arial"/>
          <w:color w:val="000000"/>
          <w:sz w:val="28"/>
          <w:szCs w:val="28"/>
        </w:rPr>
        <w:t xml:space="preserve">В Нижневартовском района с целью противодействия терроризму, организовано взаимодействие с представителя религиозных общин, а именно </w:t>
      </w:r>
      <w:r w:rsidRPr="0049746A">
        <w:rPr>
          <w:sz w:val="28"/>
          <w:szCs w:val="28"/>
        </w:rPr>
        <w:t>настоятелем местной православной религиозной организации «Приход храма в честь святителя Николая архиепископа Мир Ликийских Чудотворца», имам-</w:t>
      </w:r>
      <w:proofErr w:type="spellStart"/>
      <w:r w:rsidRPr="0049746A">
        <w:rPr>
          <w:sz w:val="28"/>
          <w:szCs w:val="28"/>
        </w:rPr>
        <w:t>хатыбом</w:t>
      </w:r>
      <w:proofErr w:type="spellEnd"/>
      <w:r w:rsidRPr="0049746A">
        <w:rPr>
          <w:sz w:val="28"/>
          <w:szCs w:val="28"/>
        </w:rPr>
        <w:t xml:space="preserve"> местной мусульманской организации «Махалля». Так же привлекаются члены Нижневартовского районного местного отделения всероссийской общественной организации «Молодая Гвардия Единой России», представители Нижневартовского районного отделения Ханты-Мансийского окружного отделения Всероссийской общественной организации ветеранов «Боевое братство», председатель татаро-башкирской общественной организации «Курай» Нижневартовского района. Представители указанных организаций при проведении лекций в образовательных организациях района, а </w:t>
      </w:r>
      <w:proofErr w:type="gramStart"/>
      <w:r w:rsidRPr="0049746A">
        <w:rPr>
          <w:sz w:val="28"/>
          <w:szCs w:val="28"/>
        </w:rPr>
        <w:t>так же</w:t>
      </w:r>
      <w:proofErr w:type="gramEnd"/>
      <w:r w:rsidRPr="0049746A">
        <w:rPr>
          <w:sz w:val="28"/>
          <w:szCs w:val="28"/>
        </w:rPr>
        <w:t xml:space="preserve"> при проведении культурно-массовых мероприятий.</w:t>
      </w:r>
    </w:p>
    <w:p w:rsidR="00DA4F4F" w:rsidRPr="0049746A" w:rsidRDefault="00DA4F4F" w:rsidP="0049746A">
      <w:pPr>
        <w:ind w:firstLine="709"/>
        <w:jc w:val="both"/>
        <w:rPr>
          <w:rFonts w:cs="Arial"/>
          <w:color w:val="000000"/>
          <w:sz w:val="28"/>
          <w:szCs w:val="28"/>
        </w:rPr>
      </w:pPr>
      <w:r w:rsidRPr="0049746A">
        <w:rPr>
          <w:sz w:val="28"/>
          <w:szCs w:val="28"/>
        </w:rPr>
        <w:t xml:space="preserve">В части обеспечения безопасности при проведении массовых мероприятий района задействуются представители казачьих обществ района и члены </w:t>
      </w:r>
      <w:proofErr w:type="spellStart"/>
      <w:r w:rsidRPr="0049746A">
        <w:rPr>
          <w:sz w:val="28"/>
          <w:szCs w:val="28"/>
        </w:rPr>
        <w:t>ДНД</w:t>
      </w:r>
      <w:proofErr w:type="spellEnd"/>
      <w:r w:rsidRPr="0049746A">
        <w:rPr>
          <w:sz w:val="28"/>
          <w:szCs w:val="28"/>
        </w:rPr>
        <w:t>.</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b/>
          <w:sz w:val="28"/>
          <w:szCs w:val="28"/>
          <w:u w:val="single"/>
        </w:rPr>
      </w:pPr>
      <w:r w:rsidRPr="0049746A">
        <w:rPr>
          <w:b/>
          <w:sz w:val="28"/>
          <w:szCs w:val="28"/>
          <w:u w:val="single"/>
        </w:rPr>
        <w:t>10. Организация контроля за исполнением решений НАК, АТК ХМАО – Югры и АТК муниципального образования. Меры, принятые по его совершенствованию.</w:t>
      </w:r>
    </w:p>
    <w:p w:rsidR="00DA4F4F" w:rsidRPr="0049746A" w:rsidRDefault="00DA4F4F" w:rsidP="0049746A">
      <w:pPr>
        <w:ind w:firstLine="709"/>
        <w:jc w:val="both"/>
        <w:rPr>
          <w:color w:val="0000FF"/>
          <w:sz w:val="28"/>
          <w:szCs w:val="28"/>
        </w:rPr>
      </w:pPr>
    </w:p>
    <w:p w:rsidR="00DA4F4F" w:rsidRPr="0049746A" w:rsidRDefault="00DA4F4F" w:rsidP="0049746A">
      <w:pPr>
        <w:ind w:firstLine="720"/>
        <w:jc w:val="both"/>
        <w:rPr>
          <w:rFonts w:cs="Arial CYR"/>
          <w:iCs/>
          <w:color w:val="000000"/>
          <w:sz w:val="28"/>
          <w:szCs w:val="28"/>
        </w:rPr>
      </w:pPr>
      <w:r w:rsidRPr="0049746A">
        <w:rPr>
          <w:rFonts w:cs="Arial CYR"/>
          <w:iCs/>
          <w:color w:val="000000"/>
          <w:sz w:val="28"/>
          <w:szCs w:val="28"/>
        </w:rPr>
        <w:lastRenderedPageBreak/>
        <w:t>С целью контроля исполнения решений НАК, АТК ХМАО-Югры, и решений АТК Нижневартовского разработана форма, в которой отражаются данные поручения, срок исполнения и дата получения информации об исполнении.</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b/>
          <w:sz w:val="28"/>
          <w:szCs w:val="28"/>
          <w:u w:val="single"/>
        </w:rPr>
      </w:pPr>
      <w:r w:rsidRPr="0049746A">
        <w:rPr>
          <w:b/>
          <w:sz w:val="28"/>
          <w:szCs w:val="28"/>
          <w:u w:val="single"/>
        </w:rPr>
        <w:t>11. Повышение профессиональной компетенции должностных лиц, отвечающих за организацию в органах местного самоуправления мероприятий по профилактике терроризма, а также по минимизации и (или) ликвидации последствий его проявлений.</w:t>
      </w:r>
    </w:p>
    <w:p w:rsidR="00DA4F4F" w:rsidRPr="0049746A" w:rsidRDefault="00DA4F4F" w:rsidP="0049746A">
      <w:pPr>
        <w:ind w:firstLine="709"/>
        <w:jc w:val="both"/>
        <w:rPr>
          <w:color w:val="0000FF"/>
          <w:sz w:val="28"/>
          <w:szCs w:val="28"/>
        </w:rPr>
      </w:pPr>
    </w:p>
    <w:p w:rsidR="00DA4F4F" w:rsidRPr="0049746A" w:rsidRDefault="00DA4F4F" w:rsidP="0049746A">
      <w:pPr>
        <w:ind w:firstLine="720"/>
        <w:jc w:val="both"/>
        <w:rPr>
          <w:color w:val="0000FF"/>
          <w:sz w:val="28"/>
          <w:szCs w:val="28"/>
        </w:rPr>
      </w:pPr>
      <w:r w:rsidRPr="0049746A">
        <w:rPr>
          <w:color w:val="000000"/>
          <w:sz w:val="28"/>
          <w:szCs w:val="28"/>
        </w:rPr>
        <w:t xml:space="preserve">11.1. В целях совершенствования профессиональной компетенции сотрудники Аппарата АТК Нижневартовского района и иные должностные лица, отвечающие за организацию работы в сфере профилактики терроризма </w:t>
      </w:r>
      <w:r w:rsidRPr="0049746A">
        <w:rPr>
          <w:color w:val="000000"/>
          <w:sz w:val="28"/>
          <w:szCs w:val="28"/>
        </w:rPr>
        <w:br/>
      </w:r>
      <w:r w:rsidRPr="0049746A">
        <w:rPr>
          <w:i/>
          <w:color w:val="000000"/>
          <w:sz w:val="28"/>
          <w:szCs w:val="28"/>
        </w:rPr>
        <w:t xml:space="preserve">(всего </w:t>
      </w:r>
      <w:r w:rsidRPr="0049746A">
        <w:rPr>
          <w:b/>
          <w:i/>
          <w:color w:val="000000"/>
          <w:sz w:val="28"/>
          <w:szCs w:val="28"/>
        </w:rPr>
        <w:t>15</w:t>
      </w:r>
      <w:r w:rsidRPr="0049746A">
        <w:rPr>
          <w:i/>
          <w:color w:val="000000"/>
          <w:sz w:val="28"/>
          <w:szCs w:val="28"/>
        </w:rPr>
        <w:t xml:space="preserve"> человек)</w:t>
      </w:r>
      <w:r w:rsidRPr="0049746A">
        <w:rPr>
          <w:color w:val="000000"/>
          <w:sz w:val="28"/>
          <w:szCs w:val="28"/>
        </w:rPr>
        <w:t xml:space="preserve">, в </w:t>
      </w:r>
      <w:r w:rsidRPr="0049746A">
        <w:rPr>
          <w:color w:val="000000"/>
          <w:sz w:val="28"/>
          <w:szCs w:val="28"/>
          <w:lang w:val="en-US"/>
        </w:rPr>
        <w:t>I</w:t>
      </w:r>
      <w:r w:rsidRPr="0049746A">
        <w:rPr>
          <w:color w:val="000000"/>
          <w:sz w:val="28"/>
          <w:szCs w:val="28"/>
        </w:rPr>
        <w:t xml:space="preserve"> полугодии 2017 года, участий в учебно-методических мероприятиях </w:t>
      </w:r>
      <w:r w:rsidRPr="0049746A">
        <w:rPr>
          <w:i/>
          <w:color w:val="000000"/>
          <w:sz w:val="28"/>
          <w:szCs w:val="28"/>
        </w:rPr>
        <w:t xml:space="preserve">(курсах повышения квалификации, семинарах, сборах), </w:t>
      </w:r>
      <w:r w:rsidRPr="0049746A">
        <w:rPr>
          <w:color w:val="000000"/>
          <w:sz w:val="28"/>
          <w:szCs w:val="28"/>
        </w:rPr>
        <w:t>не принимали.</w:t>
      </w:r>
    </w:p>
    <w:p w:rsidR="00DA4F4F" w:rsidRPr="0049746A" w:rsidRDefault="00DA4F4F" w:rsidP="0049746A">
      <w:pPr>
        <w:ind w:firstLine="720"/>
        <w:jc w:val="both"/>
        <w:rPr>
          <w:color w:val="0000FF"/>
          <w:sz w:val="28"/>
          <w:szCs w:val="28"/>
        </w:rPr>
      </w:pP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rFonts w:cs="Arial"/>
          <w:b/>
          <w:bCs/>
          <w:sz w:val="28"/>
          <w:szCs w:val="28"/>
          <w:u w:val="single"/>
        </w:rPr>
      </w:pPr>
      <w:r w:rsidRPr="0049746A">
        <w:rPr>
          <w:rFonts w:cs="Arial"/>
          <w:b/>
          <w:bCs/>
          <w:sz w:val="28"/>
          <w:szCs w:val="28"/>
          <w:u w:val="single"/>
        </w:rPr>
        <w:t>12. Обследования (проверки) антитеррористической защищенности объектов, в</w:t>
      </w:r>
      <w:r w:rsidRPr="0049746A">
        <w:rPr>
          <w:rFonts w:cs="Arial"/>
          <w:b/>
          <w:bCs/>
          <w:sz w:val="28"/>
          <w:szCs w:val="28"/>
          <w:u w:val="single"/>
        </w:rPr>
        <w:t>ы</w:t>
      </w:r>
      <w:r w:rsidRPr="0049746A">
        <w:rPr>
          <w:rFonts w:cs="Arial"/>
          <w:b/>
          <w:bCs/>
          <w:sz w:val="28"/>
          <w:szCs w:val="28"/>
          <w:u w:val="single"/>
        </w:rPr>
        <w:t>явленные недостатки и принятые меры по их устранению.</w:t>
      </w:r>
    </w:p>
    <w:p w:rsidR="00DA4F4F" w:rsidRPr="0049746A" w:rsidRDefault="00DA4F4F" w:rsidP="0049746A">
      <w:pPr>
        <w:ind w:firstLine="709"/>
        <w:jc w:val="both"/>
        <w:rPr>
          <w:rFonts w:cs="Arial CYR"/>
          <w:iCs/>
          <w:color w:val="0000FF"/>
          <w:sz w:val="28"/>
          <w:szCs w:val="28"/>
        </w:rPr>
      </w:pPr>
    </w:p>
    <w:p w:rsidR="00DA4F4F" w:rsidRPr="0049746A" w:rsidRDefault="00DA4F4F" w:rsidP="0049746A">
      <w:pPr>
        <w:ind w:firstLine="720"/>
        <w:jc w:val="both"/>
        <w:rPr>
          <w:rFonts w:cs="Arial"/>
          <w:iCs/>
          <w:color w:val="0000FF"/>
          <w:sz w:val="28"/>
          <w:szCs w:val="28"/>
        </w:rPr>
      </w:pPr>
    </w:p>
    <w:p w:rsidR="00DA4F4F" w:rsidRPr="0049746A" w:rsidRDefault="00DA4F4F" w:rsidP="0049746A">
      <w:pPr>
        <w:pStyle w:val="Style2"/>
        <w:widowControl/>
        <w:tabs>
          <w:tab w:val="left" w:pos="1267"/>
        </w:tabs>
        <w:spacing w:line="240" w:lineRule="auto"/>
        <w:ind w:firstLine="709"/>
        <w:rPr>
          <w:rStyle w:val="FontStyle11"/>
          <w:color w:val="000000"/>
          <w:sz w:val="28"/>
          <w:szCs w:val="28"/>
        </w:rPr>
      </w:pPr>
      <w:r w:rsidRPr="0049746A">
        <w:rPr>
          <w:rStyle w:val="FontStyle11"/>
          <w:color w:val="000000"/>
          <w:sz w:val="28"/>
          <w:szCs w:val="28"/>
        </w:rPr>
        <w:t xml:space="preserve">12.1. По состоянию на «15» июня 2017 года на территории муниципального образования проведено </w:t>
      </w:r>
      <w:r w:rsidRPr="0049746A">
        <w:rPr>
          <w:rStyle w:val="FontStyle11"/>
          <w:b/>
          <w:color w:val="000000"/>
          <w:sz w:val="28"/>
          <w:szCs w:val="28"/>
        </w:rPr>
        <w:t>33</w:t>
      </w:r>
      <w:r w:rsidRPr="0049746A">
        <w:rPr>
          <w:rStyle w:val="FontStyle11"/>
          <w:color w:val="000000"/>
          <w:sz w:val="28"/>
          <w:szCs w:val="28"/>
        </w:rPr>
        <w:t xml:space="preserve"> обследований объектов, включенных в «</w:t>
      </w:r>
      <w:r w:rsidRPr="0049746A">
        <w:rPr>
          <w:rFonts w:cs="Arial CYR"/>
          <w:color w:val="000000"/>
          <w:sz w:val="28"/>
          <w:szCs w:val="28"/>
        </w:rPr>
        <w:t xml:space="preserve">Реестр </w:t>
      </w:r>
      <w:r w:rsidRPr="0049746A">
        <w:rPr>
          <w:color w:val="000000"/>
          <w:sz w:val="28"/>
          <w:szCs w:val="28"/>
        </w:rPr>
        <w:t>объектов возможных террористических посягательств, расположенных на территории ХМАО – Югры</w:t>
      </w:r>
      <w:r w:rsidRPr="0049746A">
        <w:rPr>
          <w:rStyle w:val="FontStyle11"/>
          <w:color w:val="000000"/>
          <w:sz w:val="28"/>
          <w:szCs w:val="28"/>
        </w:rPr>
        <w:t>», из них:</w:t>
      </w:r>
    </w:p>
    <w:p w:rsidR="00DA4F4F" w:rsidRPr="0049746A" w:rsidRDefault="00DA4F4F" w:rsidP="0049746A">
      <w:pPr>
        <w:pStyle w:val="Style2"/>
        <w:widowControl/>
        <w:tabs>
          <w:tab w:val="left" w:pos="1267"/>
        </w:tabs>
        <w:spacing w:line="240" w:lineRule="auto"/>
        <w:ind w:firstLine="709"/>
        <w:rPr>
          <w:rStyle w:val="FontStyle11"/>
          <w:color w:val="000000"/>
          <w:sz w:val="28"/>
          <w:szCs w:val="28"/>
        </w:rPr>
      </w:pPr>
      <w:r w:rsidRPr="0049746A">
        <w:rPr>
          <w:rStyle w:val="FontStyle11"/>
          <w:sz w:val="28"/>
          <w:szCs w:val="28"/>
        </w:rPr>
        <w:t xml:space="preserve">1) МОВО филиала ФГКУ </w:t>
      </w:r>
      <w:proofErr w:type="spellStart"/>
      <w:r w:rsidRPr="0049746A">
        <w:rPr>
          <w:rStyle w:val="FontStyle11"/>
          <w:sz w:val="28"/>
          <w:szCs w:val="28"/>
        </w:rPr>
        <w:t>УФСВ</w:t>
      </w:r>
      <w:proofErr w:type="spellEnd"/>
      <w:r w:rsidRPr="0049746A">
        <w:rPr>
          <w:rStyle w:val="FontStyle11"/>
          <w:sz w:val="28"/>
          <w:szCs w:val="28"/>
        </w:rPr>
        <w:t xml:space="preserve"> Национальной гвардии России по ХМАО – </w:t>
      </w:r>
      <w:r w:rsidRPr="0049746A">
        <w:rPr>
          <w:rStyle w:val="FontStyle11"/>
          <w:color w:val="000000"/>
          <w:sz w:val="28"/>
          <w:szCs w:val="28"/>
        </w:rPr>
        <w:t xml:space="preserve">Югре проведено </w:t>
      </w:r>
      <w:r w:rsidRPr="0049746A">
        <w:rPr>
          <w:rStyle w:val="FontStyle12"/>
          <w:b/>
          <w:i w:val="0"/>
          <w:color w:val="000000"/>
          <w:sz w:val="28"/>
          <w:szCs w:val="28"/>
        </w:rPr>
        <w:t>2</w:t>
      </w:r>
      <w:r w:rsidRPr="0049746A">
        <w:rPr>
          <w:rStyle w:val="FontStyle12"/>
          <w:i w:val="0"/>
          <w:color w:val="000000"/>
          <w:sz w:val="28"/>
          <w:szCs w:val="28"/>
        </w:rPr>
        <w:t> </w:t>
      </w:r>
      <w:r w:rsidRPr="0049746A">
        <w:rPr>
          <w:rStyle w:val="FontStyle11"/>
          <w:color w:val="000000"/>
          <w:sz w:val="28"/>
          <w:szCs w:val="28"/>
        </w:rPr>
        <w:t xml:space="preserve">обследований объектов (АППГ – </w:t>
      </w:r>
      <w:r w:rsidRPr="0049746A">
        <w:rPr>
          <w:rStyle w:val="FontStyle11"/>
          <w:b/>
          <w:color w:val="000000"/>
          <w:sz w:val="28"/>
          <w:szCs w:val="28"/>
        </w:rPr>
        <w:t>55</w:t>
      </w:r>
      <w:r w:rsidRPr="0049746A">
        <w:rPr>
          <w:rStyle w:val="FontStyle11"/>
          <w:color w:val="000000"/>
          <w:sz w:val="28"/>
          <w:szCs w:val="28"/>
        </w:rPr>
        <w:t>), из них:</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w:t>
      </w:r>
      <w:proofErr w:type="spellStart"/>
      <w:r w:rsidRPr="0049746A">
        <w:rPr>
          <w:rFonts w:cs="Arial CYR"/>
          <w:color w:val="000000"/>
          <w:sz w:val="28"/>
          <w:szCs w:val="28"/>
        </w:rPr>
        <w:t>КВО</w:t>
      </w:r>
      <w:proofErr w:type="spellEnd"/>
      <w:r w:rsidRPr="0049746A">
        <w:rPr>
          <w:rFonts w:cs="Arial CYR"/>
          <w:color w:val="000000"/>
          <w:sz w:val="28"/>
          <w:szCs w:val="28"/>
        </w:rPr>
        <w:t xml:space="preserve">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w:t>
      </w:r>
      <w:proofErr w:type="spellStart"/>
      <w:r w:rsidRPr="0049746A">
        <w:rPr>
          <w:rFonts w:cs="Arial CYR"/>
          <w:color w:val="000000"/>
          <w:sz w:val="28"/>
          <w:szCs w:val="28"/>
        </w:rPr>
        <w:t>ПОО</w:t>
      </w:r>
      <w:proofErr w:type="spellEnd"/>
      <w:r w:rsidRPr="0049746A">
        <w:rPr>
          <w:rFonts w:cs="Arial CYR"/>
          <w:color w:val="000000"/>
          <w:sz w:val="28"/>
          <w:szCs w:val="28"/>
        </w:rPr>
        <w:t xml:space="preserve">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ТЭК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учреждений спорта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2</w:t>
      </w:r>
      <w:r w:rsidRPr="0049746A">
        <w:rPr>
          <w:rFonts w:cs="Arial CYR"/>
          <w:color w:val="000000"/>
          <w:sz w:val="28"/>
          <w:szCs w:val="28"/>
        </w:rPr>
        <w:t xml:space="preserve"> мест массового пребывания людей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 xml:space="preserve">), из них </w:t>
      </w:r>
      <w:r w:rsidRPr="0049746A">
        <w:rPr>
          <w:rFonts w:cs="Arial CYR"/>
          <w:b/>
          <w:color w:val="000000"/>
          <w:sz w:val="28"/>
          <w:szCs w:val="28"/>
        </w:rPr>
        <w:t>0</w:t>
      </w:r>
      <w:r w:rsidRPr="0049746A">
        <w:rPr>
          <w:rFonts w:cs="Arial CYR"/>
          <w:color w:val="000000"/>
          <w:sz w:val="28"/>
          <w:szCs w:val="28"/>
        </w:rPr>
        <w:t xml:space="preserve"> объектов культа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учреждений образования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объектов ЖКХ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Style w:val="FontStyle11"/>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площадные (АППГ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учреждений культуры (АППГ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учреждений здравоохранения (АППГ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торгово-развлекательные центры (комплексы) (АППГ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Style w:val="FontStyle11"/>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объекты гостиничной сфера (АППГ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267"/>
        </w:tabs>
        <w:spacing w:line="240" w:lineRule="auto"/>
        <w:ind w:firstLine="709"/>
        <w:rPr>
          <w:rStyle w:val="FontStyle11"/>
          <w:sz w:val="28"/>
          <w:szCs w:val="28"/>
        </w:rPr>
      </w:pPr>
    </w:p>
    <w:p w:rsidR="00DA4F4F" w:rsidRPr="0049746A" w:rsidRDefault="00DA4F4F" w:rsidP="0049746A">
      <w:pPr>
        <w:pStyle w:val="Style2"/>
        <w:widowControl/>
        <w:tabs>
          <w:tab w:val="left" w:pos="1267"/>
        </w:tabs>
        <w:spacing w:line="240" w:lineRule="auto"/>
        <w:ind w:firstLine="709"/>
        <w:rPr>
          <w:rStyle w:val="FontStyle11"/>
          <w:color w:val="000000"/>
          <w:sz w:val="28"/>
          <w:szCs w:val="28"/>
        </w:rPr>
      </w:pPr>
      <w:r w:rsidRPr="0049746A">
        <w:rPr>
          <w:rStyle w:val="FontStyle11"/>
          <w:color w:val="000000"/>
          <w:sz w:val="28"/>
          <w:szCs w:val="28"/>
        </w:rPr>
        <w:t xml:space="preserve">2) ОНДиПР (по Нижневартовскому району) УНДиПР ГУ МЧС России по ХМАО – Югре проведено </w:t>
      </w:r>
      <w:r w:rsidRPr="0049746A">
        <w:rPr>
          <w:rStyle w:val="FontStyle12"/>
          <w:b/>
          <w:i w:val="0"/>
          <w:color w:val="000000"/>
          <w:sz w:val="28"/>
          <w:szCs w:val="28"/>
        </w:rPr>
        <w:t>9</w:t>
      </w:r>
      <w:r w:rsidRPr="0049746A">
        <w:rPr>
          <w:rStyle w:val="FontStyle12"/>
          <w:i w:val="0"/>
          <w:color w:val="000000"/>
          <w:sz w:val="28"/>
          <w:szCs w:val="28"/>
        </w:rPr>
        <w:t xml:space="preserve"> </w:t>
      </w:r>
      <w:r w:rsidRPr="0049746A">
        <w:rPr>
          <w:rStyle w:val="FontStyle11"/>
          <w:color w:val="000000"/>
          <w:sz w:val="28"/>
          <w:szCs w:val="28"/>
        </w:rPr>
        <w:t xml:space="preserve">обследований объектов (АППГ – </w:t>
      </w:r>
      <w:r w:rsidRPr="0049746A">
        <w:rPr>
          <w:rStyle w:val="FontStyle11"/>
          <w:b/>
          <w:color w:val="000000"/>
          <w:sz w:val="28"/>
          <w:szCs w:val="28"/>
        </w:rPr>
        <w:t>55</w:t>
      </w:r>
      <w:r w:rsidRPr="0049746A">
        <w:rPr>
          <w:rStyle w:val="FontStyle11"/>
          <w:color w:val="000000"/>
          <w:sz w:val="28"/>
          <w:szCs w:val="28"/>
        </w:rPr>
        <w:t>), из них:</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w:t>
      </w:r>
      <w:proofErr w:type="spellStart"/>
      <w:r w:rsidRPr="0049746A">
        <w:rPr>
          <w:rFonts w:cs="Arial CYR"/>
          <w:color w:val="000000"/>
          <w:sz w:val="28"/>
          <w:szCs w:val="28"/>
        </w:rPr>
        <w:t>КВО</w:t>
      </w:r>
      <w:proofErr w:type="spellEnd"/>
      <w:r w:rsidRPr="0049746A">
        <w:rPr>
          <w:rFonts w:cs="Arial CYR"/>
          <w:color w:val="000000"/>
          <w:sz w:val="28"/>
          <w:szCs w:val="28"/>
        </w:rPr>
        <w:t xml:space="preserve">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1</w:t>
      </w:r>
      <w:r w:rsidRPr="0049746A">
        <w:rPr>
          <w:rFonts w:cs="Arial CYR"/>
          <w:color w:val="000000"/>
          <w:sz w:val="28"/>
          <w:szCs w:val="28"/>
        </w:rPr>
        <w:t xml:space="preserve"> </w:t>
      </w:r>
      <w:proofErr w:type="spellStart"/>
      <w:r w:rsidRPr="0049746A">
        <w:rPr>
          <w:rFonts w:cs="Arial CYR"/>
          <w:color w:val="000000"/>
          <w:sz w:val="28"/>
          <w:szCs w:val="28"/>
        </w:rPr>
        <w:t>ПОО</w:t>
      </w:r>
      <w:proofErr w:type="spellEnd"/>
      <w:r w:rsidRPr="0049746A">
        <w:rPr>
          <w:rFonts w:cs="Arial CYR"/>
          <w:color w:val="000000"/>
          <w:sz w:val="28"/>
          <w:szCs w:val="28"/>
        </w:rPr>
        <w:t xml:space="preserve">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7</w:t>
      </w:r>
      <w:r w:rsidRPr="0049746A">
        <w:rPr>
          <w:rFonts w:cs="Arial CYR"/>
          <w:color w:val="000000"/>
          <w:sz w:val="28"/>
          <w:szCs w:val="28"/>
        </w:rPr>
        <w:t xml:space="preserve"> ТЭК </w:t>
      </w:r>
      <w:r w:rsidRPr="0049746A">
        <w:rPr>
          <w:rStyle w:val="FontStyle11"/>
          <w:color w:val="000000"/>
          <w:sz w:val="28"/>
          <w:szCs w:val="28"/>
        </w:rPr>
        <w:t xml:space="preserve">(АППГ – </w:t>
      </w:r>
      <w:r w:rsidRPr="0049746A">
        <w:rPr>
          <w:rStyle w:val="FontStyle11"/>
          <w:b/>
          <w:color w:val="000000"/>
          <w:sz w:val="28"/>
          <w:szCs w:val="28"/>
        </w:rPr>
        <w:t>4</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учреждений спорта </w:t>
      </w:r>
      <w:r w:rsidRPr="0049746A">
        <w:rPr>
          <w:rStyle w:val="FontStyle11"/>
          <w:color w:val="000000"/>
          <w:sz w:val="28"/>
          <w:szCs w:val="28"/>
        </w:rPr>
        <w:t xml:space="preserve">(АППГ – </w:t>
      </w:r>
      <w:r w:rsidRPr="0049746A">
        <w:rPr>
          <w:rStyle w:val="FontStyle11"/>
          <w:b/>
          <w:color w:val="000000"/>
          <w:sz w:val="28"/>
          <w:szCs w:val="28"/>
        </w:rPr>
        <w:t>3</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lastRenderedPageBreak/>
        <w:t xml:space="preserve">- </w:t>
      </w:r>
      <w:r w:rsidRPr="0049746A">
        <w:rPr>
          <w:rFonts w:cs="Arial CYR"/>
          <w:b/>
          <w:color w:val="000000"/>
          <w:sz w:val="28"/>
          <w:szCs w:val="28"/>
        </w:rPr>
        <w:t>0</w:t>
      </w:r>
      <w:r w:rsidRPr="0049746A">
        <w:rPr>
          <w:rFonts w:cs="Arial CYR"/>
          <w:color w:val="000000"/>
          <w:sz w:val="28"/>
          <w:szCs w:val="28"/>
        </w:rPr>
        <w:t xml:space="preserve"> мест массового пребывания людей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 из них 0</w:t>
      </w:r>
      <w:r w:rsidRPr="0049746A">
        <w:rPr>
          <w:rFonts w:cs="Arial CYR"/>
          <w:color w:val="000000"/>
          <w:sz w:val="28"/>
          <w:szCs w:val="28"/>
        </w:rPr>
        <w:t xml:space="preserve"> объектов культа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учреждений образования </w:t>
      </w:r>
      <w:r w:rsidRPr="0049746A">
        <w:rPr>
          <w:rStyle w:val="FontStyle11"/>
          <w:color w:val="000000"/>
          <w:sz w:val="28"/>
          <w:szCs w:val="28"/>
        </w:rPr>
        <w:t xml:space="preserve">(АППГ – </w:t>
      </w:r>
      <w:r w:rsidRPr="0049746A">
        <w:rPr>
          <w:rStyle w:val="FontStyle11"/>
          <w:b/>
          <w:color w:val="000000"/>
          <w:sz w:val="28"/>
          <w:szCs w:val="28"/>
        </w:rPr>
        <w:t>24</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объектов ЖКХ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Style w:val="FontStyle11"/>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площадные (АППГ – </w:t>
      </w:r>
      <w:r w:rsidRPr="0049746A">
        <w:rPr>
          <w:rStyle w:val="FontStyle11"/>
          <w:b/>
          <w:color w:val="000000"/>
          <w:sz w:val="28"/>
          <w:szCs w:val="28"/>
        </w:rPr>
        <w:t>10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учреждений культуры (АППГ – </w:t>
      </w:r>
      <w:r w:rsidRPr="0049746A">
        <w:rPr>
          <w:rStyle w:val="FontStyle11"/>
          <w:b/>
          <w:color w:val="000000"/>
          <w:sz w:val="28"/>
          <w:szCs w:val="28"/>
        </w:rPr>
        <w:t>5</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учреждений здравоохранения (АППГ – </w:t>
      </w:r>
      <w:r w:rsidRPr="0049746A">
        <w:rPr>
          <w:rStyle w:val="FontStyle11"/>
          <w:b/>
          <w:color w:val="000000"/>
          <w:sz w:val="28"/>
          <w:szCs w:val="28"/>
        </w:rPr>
        <w:t>1</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торгово-развлекательные центры (комплексы) (АППГ – </w:t>
      </w:r>
      <w:r w:rsidRPr="0049746A">
        <w:rPr>
          <w:rStyle w:val="FontStyle11"/>
          <w:b/>
          <w:color w:val="000000"/>
          <w:sz w:val="28"/>
          <w:szCs w:val="28"/>
        </w:rPr>
        <w:t>2</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объекты гостиничной сфера (АППГ – </w:t>
      </w:r>
      <w:r w:rsidRPr="0049746A">
        <w:rPr>
          <w:rStyle w:val="FontStyle11"/>
          <w:b/>
          <w:color w:val="000000"/>
          <w:sz w:val="28"/>
          <w:szCs w:val="28"/>
        </w:rPr>
        <w:t>1</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Style w:val="FontStyle11"/>
          <w:color w:val="000000"/>
          <w:sz w:val="28"/>
          <w:szCs w:val="28"/>
        </w:rPr>
      </w:pPr>
      <w:r w:rsidRPr="0049746A">
        <w:rPr>
          <w:rFonts w:cs="Arial CYR"/>
          <w:color w:val="000000"/>
          <w:sz w:val="28"/>
          <w:szCs w:val="28"/>
        </w:rPr>
        <w:t xml:space="preserve">- </w:t>
      </w:r>
      <w:r w:rsidRPr="0049746A">
        <w:rPr>
          <w:rFonts w:cs="Arial CYR"/>
          <w:b/>
          <w:color w:val="000000"/>
          <w:sz w:val="28"/>
          <w:szCs w:val="28"/>
        </w:rPr>
        <w:t xml:space="preserve">1 </w:t>
      </w:r>
      <w:r w:rsidRPr="0049746A">
        <w:rPr>
          <w:rFonts w:cs="Arial CYR"/>
          <w:color w:val="000000"/>
          <w:sz w:val="28"/>
          <w:szCs w:val="28"/>
        </w:rPr>
        <w:t xml:space="preserve">иные объекты (АППГ - </w:t>
      </w:r>
      <w:r w:rsidRPr="0049746A">
        <w:rPr>
          <w:rFonts w:cs="Arial CYR"/>
          <w:b/>
          <w:color w:val="000000"/>
          <w:sz w:val="28"/>
          <w:szCs w:val="28"/>
        </w:rPr>
        <w:t>0</w:t>
      </w:r>
      <w:r w:rsidRPr="0049746A">
        <w:rPr>
          <w:rFonts w:cs="Arial CYR"/>
          <w:color w:val="000000"/>
          <w:sz w:val="28"/>
          <w:szCs w:val="28"/>
        </w:rPr>
        <w:t>)</w:t>
      </w:r>
    </w:p>
    <w:p w:rsidR="00DA4F4F" w:rsidRPr="0049746A" w:rsidRDefault="00DA4F4F" w:rsidP="0049746A">
      <w:pPr>
        <w:pStyle w:val="Style2"/>
        <w:widowControl/>
        <w:tabs>
          <w:tab w:val="left" w:pos="1267"/>
        </w:tabs>
        <w:spacing w:line="240" w:lineRule="auto"/>
        <w:ind w:firstLine="709"/>
        <w:rPr>
          <w:rStyle w:val="FontStyle11"/>
          <w:sz w:val="28"/>
          <w:szCs w:val="28"/>
        </w:rPr>
      </w:pPr>
    </w:p>
    <w:p w:rsidR="00DA4F4F" w:rsidRPr="0049746A" w:rsidRDefault="00DA4F4F" w:rsidP="0049746A">
      <w:pPr>
        <w:pStyle w:val="Style2"/>
        <w:widowControl/>
        <w:tabs>
          <w:tab w:val="left" w:pos="1267"/>
        </w:tabs>
        <w:spacing w:line="240" w:lineRule="auto"/>
        <w:ind w:firstLine="709"/>
        <w:rPr>
          <w:rStyle w:val="FontStyle11"/>
          <w:color w:val="000000"/>
          <w:sz w:val="28"/>
          <w:szCs w:val="28"/>
        </w:rPr>
      </w:pPr>
      <w:r w:rsidRPr="0049746A">
        <w:rPr>
          <w:rStyle w:val="FontStyle11"/>
          <w:color w:val="000000"/>
          <w:sz w:val="28"/>
          <w:szCs w:val="28"/>
        </w:rPr>
        <w:t xml:space="preserve">3) 2 отделом (в </w:t>
      </w:r>
      <w:proofErr w:type="spellStart"/>
      <w:r w:rsidRPr="0049746A">
        <w:rPr>
          <w:rStyle w:val="FontStyle11"/>
          <w:color w:val="000000"/>
          <w:sz w:val="28"/>
          <w:szCs w:val="28"/>
        </w:rPr>
        <w:t>г.Нижневартовске</w:t>
      </w:r>
      <w:proofErr w:type="spellEnd"/>
      <w:r w:rsidRPr="0049746A">
        <w:rPr>
          <w:rStyle w:val="FontStyle11"/>
          <w:color w:val="000000"/>
          <w:sz w:val="28"/>
          <w:szCs w:val="28"/>
        </w:rPr>
        <w:t xml:space="preserve">) Службы по ХМАО РУФСБ России по Тюменской области проведено </w:t>
      </w:r>
      <w:r w:rsidRPr="0049746A">
        <w:rPr>
          <w:rStyle w:val="FontStyle12"/>
          <w:b/>
          <w:i w:val="0"/>
          <w:color w:val="000000"/>
          <w:sz w:val="28"/>
          <w:szCs w:val="28"/>
        </w:rPr>
        <w:t>3</w:t>
      </w:r>
      <w:r w:rsidRPr="0049746A">
        <w:rPr>
          <w:rStyle w:val="FontStyle12"/>
          <w:i w:val="0"/>
          <w:color w:val="000000"/>
          <w:sz w:val="28"/>
          <w:szCs w:val="28"/>
        </w:rPr>
        <w:t xml:space="preserve"> </w:t>
      </w:r>
      <w:r w:rsidRPr="0049746A">
        <w:rPr>
          <w:rStyle w:val="FontStyle11"/>
          <w:color w:val="000000"/>
          <w:sz w:val="28"/>
          <w:szCs w:val="28"/>
        </w:rPr>
        <w:t xml:space="preserve">обследований объектов (АППГ – </w:t>
      </w:r>
      <w:r w:rsidRPr="0049746A">
        <w:rPr>
          <w:rStyle w:val="FontStyle11"/>
          <w:b/>
          <w:color w:val="000000"/>
          <w:sz w:val="28"/>
          <w:szCs w:val="28"/>
        </w:rPr>
        <w:t>14</w:t>
      </w:r>
      <w:r w:rsidRPr="0049746A">
        <w:rPr>
          <w:rStyle w:val="FontStyle11"/>
          <w:color w:val="000000"/>
          <w:sz w:val="28"/>
          <w:szCs w:val="28"/>
        </w:rPr>
        <w:t>), из них:</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w:t>
      </w:r>
      <w:proofErr w:type="spellStart"/>
      <w:r w:rsidRPr="0049746A">
        <w:rPr>
          <w:rFonts w:cs="Arial CYR"/>
          <w:color w:val="000000"/>
          <w:sz w:val="28"/>
          <w:szCs w:val="28"/>
        </w:rPr>
        <w:t>КВО</w:t>
      </w:r>
      <w:proofErr w:type="spellEnd"/>
      <w:r w:rsidRPr="0049746A">
        <w:rPr>
          <w:rFonts w:cs="Arial CYR"/>
          <w:color w:val="000000"/>
          <w:sz w:val="28"/>
          <w:szCs w:val="28"/>
        </w:rPr>
        <w:t xml:space="preserve">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w:t>
      </w:r>
      <w:proofErr w:type="spellStart"/>
      <w:r w:rsidRPr="0049746A">
        <w:rPr>
          <w:rFonts w:cs="Arial CYR"/>
          <w:color w:val="000000"/>
          <w:sz w:val="28"/>
          <w:szCs w:val="28"/>
        </w:rPr>
        <w:t>ПОО</w:t>
      </w:r>
      <w:proofErr w:type="spellEnd"/>
      <w:r w:rsidRPr="0049746A">
        <w:rPr>
          <w:rFonts w:cs="Arial CYR"/>
          <w:color w:val="000000"/>
          <w:sz w:val="28"/>
          <w:szCs w:val="28"/>
        </w:rPr>
        <w:t xml:space="preserve">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2</w:t>
      </w:r>
      <w:r w:rsidRPr="0049746A">
        <w:rPr>
          <w:rFonts w:cs="Arial CYR"/>
          <w:color w:val="000000"/>
          <w:sz w:val="28"/>
          <w:szCs w:val="28"/>
        </w:rPr>
        <w:t xml:space="preserve"> ТЭК </w:t>
      </w:r>
      <w:r w:rsidRPr="0049746A">
        <w:rPr>
          <w:rStyle w:val="FontStyle11"/>
          <w:color w:val="000000"/>
          <w:sz w:val="28"/>
          <w:szCs w:val="28"/>
        </w:rPr>
        <w:t xml:space="preserve">(АППГ – </w:t>
      </w:r>
      <w:r w:rsidRPr="0049746A">
        <w:rPr>
          <w:rStyle w:val="FontStyle11"/>
          <w:b/>
          <w:color w:val="000000"/>
          <w:sz w:val="28"/>
          <w:szCs w:val="28"/>
        </w:rPr>
        <w:t>8</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учреждений спорта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мест массового пребывания людей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 xml:space="preserve">), из них </w:t>
      </w:r>
      <w:r w:rsidRPr="0049746A">
        <w:rPr>
          <w:rFonts w:cs="Arial CYR"/>
          <w:b/>
          <w:color w:val="000000"/>
          <w:sz w:val="28"/>
          <w:szCs w:val="28"/>
        </w:rPr>
        <w:t>0</w:t>
      </w:r>
      <w:r w:rsidRPr="0049746A">
        <w:rPr>
          <w:rFonts w:cs="Arial CYR"/>
          <w:color w:val="000000"/>
          <w:sz w:val="28"/>
          <w:szCs w:val="28"/>
        </w:rPr>
        <w:t xml:space="preserve"> объектов культа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учреждений образования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объектов ЖКХ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Style w:val="FontStyle11"/>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площадные (АППГ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учреждений культуры (АППГ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учреждений здравоохранения (АППГ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1</w:t>
      </w:r>
      <w:r w:rsidRPr="0049746A">
        <w:rPr>
          <w:rStyle w:val="FontStyle11"/>
          <w:color w:val="000000"/>
          <w:sz w:val="28"/>
          <w:szCs w:val="28"/>
        </w:rPr>
        <w:t xml:space="preserve"> торгово-развлекательные центры (</w:t>
      </w:r>
      <w:proofErr w:type="gramStart"/>
      <w:r w:rsidRPr="0049746A">
        <w:rPr>
          <w:rStyle w:val="FontStyle11"/>
          <w:color w:val="000000"/>
          <w:sz w:val="28"/>
          <w:szCs w:val="28"/>
        </w:rPr>
        <w:t>комплексы)  (</w:t>
      </w:r>
      <w:proofErr w:type="gramEnd"/>
      <w:r w:rsidRPr="0049746A">
        <w:rPr>
          <w:rStyle w:val="FontStyle11"/>
          <w:color w:val="000000"/>
          <w:sz w:val="28"/>
          <w:szCs w:val="28"/>
        </w:rPr>
        <w:t>АППГ – 5)</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0</w:t>
      </w:r>
      <w:r w:rsidRPr="0049746A">
        <w:rPr>
          <w:rStyle w:val="FontStyle11"/>
          <w:color w:val="000000"/>
          <w:sz w:val="28"/>
          <w:szCs w:val="28"/>
        </w:rPr>
        <w:t xml:space="preserve"> объекты транспортной инфраструктуры (АППГ –1)</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Style w:val="FontStyle11"/>
          <w:color w:val="000000"/>
          <w:sz w:val="28"/>
          <w:szCs w:val="28"/>
        </w:rPr>
      </w:pPr>
    </w:p>
    <w:p w:rsidR="00DA4F4F" w:rsidRPr="0049746A" w:rsidRDefault="00DA4F4F" w:rsidP="0049746A">
      <w:pPr>
        <w:pStyle w:val="Style2"/>
        <w:widowControl/>
        <w:tabs>
          <w:tab w:val="left" w:pos="1267"/>
        </w:tabs>
        <w:spacing w:line="240" w:lineRule="auto"/>
        <w:ind w:firstLine="709"/>
        <w:rPr>
          <w:rStyle w:val="FontStyle11"/>
          <w:color w:val="000000"/>
          <w:sz w:val="28"/>
          <w:szCs w:val="28"/>
        </w:rPr>
      </w:pPr>
      <w:r w:rsidRPr="0049746A">
        <w:rPr>
          <w:rStyle w:val="FontStyle11"/>
          <w:color w:val="000000"/>
          <w:sz w:val="28"/>
          <w:szCs w:val="28"/>
        </w:rPr>
        <w:t xml:space="preserve">4) Прокуратурой Нижневартовского района проведено </w:t>
      </w:r>
      <w:r w:rsidRPr="0049746A">
        <w:rPr>
          <w:rStyle w:val="FontStyle12"/>
          <w:b/>
          <w:i w:val="0"/>
          <w:color w:val="000000"/>
          <w:sz w:val="28"/>
          <w:szCs w:val="28"/>
        </w:rPr>
        <w:t>0</w:t>
      </w:r>
      <w:r w:rsidRPr="0049746A">
        <w:rPr>
          <w:rStyle w:val="FontStyle12"/>
          <w:i w:val="0"/>
          <w:color w:val="000000"/>
          <w:sz w:val="28"/>
          <w:szCs w:val="28"/>
        </w:rPr>
        <w:t> </w:t>
      </w:r>
      <w:r w:rsidRPr="0049746A">
        <w:rPr>
          <w:rStyle w:val="FontStyle11"/>
          <w:color w:val="000000"/>
          <w:sz w:val="28"/>
          <w:szCs w:val="28"/>
        </w:rPr>
        <w:t>обследований объектов (АППГ –</w:t>
      </w:r>
      <w:r w:rsidRPr="0049746A">
        <w:rPr>
          <w:rStyle w:val="FontStyle11"/>
          <w:b/>
          <w:color w:val="000000"/>
          <w:sz w:val="28"/>
          <w:szCs w:val="28"/>
        </w:rPr>
        <w:t>0</w:t>
      </w:r>
      <w:r w:rsidRPr="0049746A">
        <w:rPr>
          <w:rStyle w:val="FontStyle11"/>
          <w:color w:val="000000"/>
          <w:sz w:val="28"/>
          <w:szCs w:val="28"/>
        </w:rPr>
        <w:t>), из них:</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w:t>
      </w:r>
      <w:proofErr w:type="spellStart"/>
      <w:r w:rsidRPr="0049746A">
        <w:rPr>
          <w:rFonts w:cs="Arial CYR"/>
          <w:color w:val="000000"/>
          <w:sz w:val="28"/>
          <w:szCs w:val="28"/>
        </w:rPr>
        <w:t>КВО</w:t>
      </w:r>
      <w:proofErr w:type="spellEnd"/>
      <w:r w:rsidRPr="0049746A">
        <w:rPr>
          <w:rFonts w:cs="Arial CYR"/>
          <w:color w:val="000000"/>
          <w:sz w:val="28"/>
          <w:szCs w:val="28"/>
        </w:rPr>
        <w:t xml:space="preserve"> </w:t>
      </w:r>
      <w:r w:rsidRPr="0049746A">
        <w:rPr>
          <w:rStyle w:val="FontStyle11"/>
          <w:color w:val="000000"/>
          <w:sz w:val="28"/>
          <w:szCs w:val="28"/>
        </w:rPr>
        <w:t>(АППГ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w:t>
      </w:r>
      <w:proofErr w:type="spellStart"/>
      <w:r w:rsidRPr="0049746A">
        <w:rPr>
          <w:rFonts w:cs="Arial CYR"/>
          <w:color w:val="000000"/>
          <w:sz w:val="28"/>
          <w:szCs w:val="28"/>
        </w:rPr>
        <w:t>ПОО</w:t>
      </w:r>
      <w:proofErr w:type="spellEnd"/>
      <w:r w:rsidRPr="0049746A">
        <w:rPr>
          <w:rFonts w:cs="Arial CYR"/>
          <w:color w:val="000000"/>
          <w:sz w:val="28"/>
          <w:szCs w:val="28"/>
        </w:rPr>
        <w:t xml:space="preserve">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ТЭК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учреждений спорта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мест массового пребывания людей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 xml:space="preserve">), из них </w:t>
      </w:r>
      <w:r w:rsidRPr="0049746A">
        <w:rPr>
          <w:rFonts w:cs="Arial CYR"/>
          <w:b/>
          <w:color w:val="000000"/>
          <w:sz w:val="28"/>
          <w:szCs w:val="28"/>
        </w:rPr>
        <w:t>0</w:t>
      </w:r>
      <w:r w:rsidRPr="0049746A">
        <w:rPr>
          <w:rFonts w:cs="Arial CYR"/>
          <w:color w:val="000000"/>
          <w:sz w:val="28"/>
          <w:szCs w:val="28"/>
        </w:rPr>
        <w:t xml:space="preserve"> объектов культа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учреждений образования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объектов ЖКХ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Style w:val="FontStyle11"/>
          <w:color w:val="000000"/>
          <w:sz w:val="28"/>
          <w:szCs w:val="28"/>
        </w:rPr>
      </w:pPr>
    </w:p>
    <w:p w:rsidR="00DA4F4F" w:rsidRPr="0049746A" w:rsidRDefault="00DA4F4F" w:rsidP="0049746A">
      <w:pPr>
        <w:pStyle w:val="Style7"/>
        <w:widowControl/>
        <w:ind w:firstLine="709"/>
        <w:jc w:val="both"/>
        <w:rPr>
          <w:rStyle w:val="FontStyle11"/>
          <w:color w:val="000000"/>
          <w:sz w:val="28"/>
          <w:szCs w:val="28"/>
        </w:rPr>
      </w:pPr>
      <w:r w:rsidRPr="0049746A">
        <w:rPr>
          <w:rStyle w:val="FontStyle11"/>
          <w:color w:val="000000"/>
          <w:sz w:val="28"/>
          <w:szCs w:val="28"/>
        </w:rPr>
        <w:t xml:space="preserve">5) Межведомственной комиссией района по обследованию мест массового пребывания людей, проведено обследование антитеррористической защищенности </w:t>
      </w:r>
      <w:r w:rsidRPr="0049746A">
        <w:rPr>
          <w:rStyle w:val="FontStyle12"/>
          <w:b/>
          <w:i w:val="0"/>
          <w:color w:val="000000"/>
          <w:sz w:val="28"/>
          <w:szCs w:val="28"/>
        </w:rPr>
        <w:t>19</w:t>
      </w:r>
      <w:r w:rsidRPr="0049746A">
        <w:rPr>
          <w:rStyle w:val="FontStyle12"/>
          <w:i w:val="0"/>
          <w:color w:val="000000"/>
          <w:sz w:val="28"/>
          <w:szCs w:val="28"/>
        </w:rPr>
        <w:t xml:space="preserve"> </w:t>
      </w:r>
      <w:r w:rsidRPr="0049746A">
        <w:rPr>
          <w:rStyle w:val="FontStyle11"/>
          <w:color w:val="000000"/>
          <w:sz w:val="28"/>
          <w:szCs w:val="28"/>
        </w:rPr>
        <w:t xml:space="preserve">объекта (АППГ – </w:t>
      </w:r>
      <w:r w:rsidRPr="0049746A">
        <w:rPr>
          <w:rStyle w:val="FontStyle11"/>
          <w:b/>
          <w:color w:val="000000"/>
          <w:sz w:val="28"/>
          <w:szCs w:val="28"/>
        </w:rPr>
        <w:t>18</w:t>
      </w:r>
      <w:r w:rsidRPr="0049746A">
        <w:rPr>
          <w:rStyle w:val="FontStyle11"/>
          <w:color w:val="000000"/>
          <w:sz w:val="28"/>
          <w:szCs w:val="28"/>
        </w:rPr>
        <w:t>), из них:</w:t>
      </w:r>
    </w:p>
    <w:p w:rsidR="00DA4F4F" w:rsidRPr="0049746A" w:rsidRDefault="00DA4F4F" w:rsidP="0049746A">
      <w:pPr>
        <w:ind w:firstLine="709"/>
        <w:jc w:val="both"/>
        <w:rPr>
          <w:rFonts w:cs="Arial CYR"/>
          <w:color w:val="000000"/>
          <w:sz w:val="28"/>
          <w:szCs w:val="28"/>
        </w:rPr>
      </w:pPr>
      <w:r w:rsidRPr="0049746A">
        <w:rPr>
          <w:rFonts w:cs="Arial CYR"/>
          <w:b/>
          <w:color w:val="000000"/>
          <w:sz w:val="28"/>
          <w:szCs w:val="28"/>
        </w:rPr>
        <w:t>- 1</w:t>
      </w:r>
      <w:r w:rsidRPr="0049746A">
        <w:rPr>
          <w:rFonts w:cs="Arial CYR"/>
          <w:color w:val="000000"/>
          <w:sz w:val="28"/>
          <w:szCs w:val="28"/>
        </w:rPr>
        <w:t xml:space="preserve"> </w:t>
      </w:r>
      <w:proofErr w:type="spellStart"/>
      <w:r w:rsidRPr="0049746A">
        <w:rPr>
          <w:rFonts w:cs="Arial CYR"/>
          <w:color w:val="000000"/>
          <w:sz w:val="28"/>
          <w:szCs w:val="28"/>
        </w:rPr>
        <w:t>КВО</w:t>
      </w:r>
      <w:proofErr w:type="spellEnd"/>
      <w:r w:rsidRPr="0049746A">
        <w:rPr>
          <w:rFonts w:cs="Arial CYR"/>
          <w:color w:val="000000"/>
          <w:sz w:val="28"/>
          <w:szCs w:val="28"/>
        </w:rPr>
        <w:t xml:space="preserve"> </w:t>
      </w:r>
      <w:r w:rsidRPr="0049746A">
        <w:rPr>
          <w:rStyle w:val="FontStyle11"/>
          <w:color w:val="000000"/>
          <w:sz w:val="28"/>
          <w:szCs w:val="28"/>
        </w:rPr>
        <w:t xml:space="preserve">(АППГ – </w:t>
      </w:r>
      <w:r w:rsidRPr="0049746A">
        <w:rPr>
          <w:rStyle w:val="FontStyle11"/>
          <w:b/>
          <w:color w:val="000000"/>
          <w:sz w:val="28"/>
          <w:szCs w:val="28"/>
        </w:rPr>
        <w:t>1</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0</w:t>
      </w:r>
      <w:r w:rsidRPr="0049746A">
        <w:rPr>
          <w:rFonts w:cs="Arial CYR"/>
          <w:color w:val="000000"/>
          <w:sz w:val="28"/>
          <w:szCs w:val="28"/>
        </w:rPr>
        <w:t xml:space="preserve"> </w:t>
      </w:r>
      <w:proofErr w:type="spellStart"/>
      <w:r w:rsidRPr="0049746A">
        <w:rPr>
          <w:rFonts w:cs="Arial CYR"/>
          <w:color w:val="000000"/>
          <w:sz w:val="28"/>
          <w:szCs w:val="28"/>
        </w:rPr>
        <w:t>ПОО</w:t>
      </w:r>
      <w:proofErr w:type="spellEnd"/>
      <w:r w:rsidRPr="0049746A">
        <w:rPr>
          <w:rFonts w:cs="Arial CYR"/>
          <w:color w:val="000000"/>
          <w:sz w:val="28"/>
          <w:szCs w:val="28"/>
        </w:rPr>
        <w:t xml:space="preserve">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2</w:t>
      </w:r>
      <w:r w:rsidRPr="0049746A">
        <w:rPr>
          <w:rFonts w:cs="Arial CYR"/>
          <w:color w:val="000000"/>
          <w:sz w:val="28"/>
          <w:szCs w:val="28"/>
        </w:rPr>
        <w:t xml:space="preserve"> ТЭК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Style w:val="FontStyle11"/>
          <w:color w:val="000000"/>
          <w:sz w:val="28"/>
          <w:szCs w:val="28"/>
        </w:rPr>
        <w:t xml:space="preserve">- </w:t>
      </w:r>
      <w:r w:rsidRPr="0049746A">
        <w:rPr>
          <w:rStyle w:val="FontStyle11"/>
          <w:b/>
          <w:color w:val="000000"/>
          <w:sz w:val="28"/>
          <w:szCs w:val="28"/>
        </w:rPr>
        <w:t>2</w:t>
      </w:r>
      <w:r w:rsidRPr="0049746A">
        <w:rPr>
          <w:rStyle w:val="FontStyle11"/>
          <w:color w:val="000000"/>
          <w:sz w:val="28"/>
          <w:szCs w:val="28"/>
        </w:rPr>
        <w:t xml:space="preserve"> площадные (АППГ – </w:t>
      </w:r>
      <w:r w:rsidRPr="0049746A">
        <w:rPr>
          <w:rStyle w:val="FontStyle11"/>
          <w:b/>
          <w:color w:val="000000"/>
          <w:sz w:val="28"/>
          <w:szCs w:val="28"/>
        </w:rPr>
        <w:t>1</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3</w:t>
      </w:r>
      <w:r w:rsidRPr="0049746A">
        <w:rPr>
          <w:rFonts w:cs="Arial CYR"/>
          <w:color w:val="000000"/>
          <w:sz w:val="28"/>
          <w:szCs w:val="28"/>
        </w:rPr>
        <w:t xml:space="preserve"> учреждений спорта </w:t>
      </w:r>
      <w:r w:rsidRPr="0049746A">
        <w:rPr>
          <w:rStyle w:val="FontStyle11"/>
          <w:color w:val="000000"/>
          <w:sz w:val="28"/>
          <w:szCs w:val="28"/>
        </w:rPr>
        <w:t xml:space="preserve">(АППГ – </w:t>
      </w:r>
      <w:r w:rsidRPr="0049746A">
        <w:rPr>
          <w:rStyle w:val="FontStyle11"/>
          <w:b/>
          <w:color w:val="000000"/>
          <w:sz w:val="28"/>
          <w:szCs w:val="28"/>
        </w:rPr>
        <w:t>5</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lastRenderedPageBreak/>
        <w:t xml:space="preserve">- </w:t>
      </w:r>
      <w:r w:rsidRPr="0049746A">
        <w:rPr>
          <w:rFonts w:cs="Arial CYR"/>
          <w:b/>
          <w:color w:val="000000"/>
          <w:sz w:val="28"/>
          <w:szCs w:val="28"/>
        </w:rPr>
        <w:t>2</w:t>
      </w:r>
      <w:r w:rsidRPr="0049746A">
        <w:rPr>
          <w:rFonts w:cs="Arial CYR"/>
          <w:color w:val="000000"/>
          <w:sz w:val="28"/>
          <w:szCs w:val="28"/>
        </w:rPr>
        <w:t xml:space="preserve"> мест массового пребывания людей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 из них 1</w:t>
      </w:r>
      <w:r w:rsidRPr="0049746A">
        <w:rPr>
          <w:rFonts w:cs="Arial CYR"/>
          <w:color w:val="000000"/>
          <w:sz w:val="28"/>
          <w:szCs w:val="28"/>
        </w:rPr>
        <w:t xml:space="preserve"> объектов культа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1</w:t>
      </w:r>
      <w:r w:rsidRPr="0049746A">
        <w:rPr>
          <w:rFonts w:cs="Arial CYR"/>
          <w:color w:val="000000"/>
          <w:sz w:val="28"/>
          <w:szCs w:val="28"/>
        </w:rPr>
        <w:t xml:space="preserve"> учреждений образования </w:t>
      </w:r>
      <w:r w:rsidRPr="0049746A">
        <w:rPr>
          <w:rStyle w:val="FontStyle11"/>
          <w:color w:val="000000"/>
          <w:sz w:val="28"/>
          <w:szCs w:val="28"/>
        </w:rPr>
        <w:t xml:space="preserve">(АППГ – </w:t>
      </w:r>
      <w:r w:rsidRPr="0049746A">
        <w:rPr>
          <w:rStyle w:val="FontStyle11"/>
          <w:b/>
          <w:color w:val="000000"/>
          <w:sz w:val="28"/>
          <w:szCs w:val="28"/>
        </w:rPr>
        <w:t>5</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ind w:firstLine="709"/>
        <w:jc w:val="both"/>
        <w:rPr>
          <w:rFonts w:cs="Arial CYR"/>
          <w:color w:val="000000"/>
          <w:sz w:val="28"/>
          <w:szCs w:val="28"/>
        </w:rPr>
      </w:pPr>
      <w:r w:rsidRPr="0049746A">
        <w:rPr>
          <w:rFonts w:cs="Arial CYR"/>
          <w:color w:val="000000"/>
          <w:sz w:val="28"/>
          <w:szCs w:val="28"/>
        </w:rPr>
        <w:t xml:space="preserve">- </w:t>
      </w:r>
      <w:r w:rsidRPr="0049746A">
        <w:rPr>
          <w:rFonts w:cs="Arial CYR"/>
          <w:b/>
          <w:color w:val="000000"/>
          <w:sz w:val="28"/>
          <w:szCs w:val="28"/>
        </w:rPr>
        <w:t>3</w:t>
      </w:r>
      <w:r w:rsidRPr="0049746A">
        <w:rPr>
          <w:rFonts w:cs="Arial CYR"/>
          <w:color w:val="000000"/>
          <w:sz w:val="28"/>
          <w:szCs w:val="28"/>
        </w:rPr>
        <w:t xml:space="preserve"> объектов ЖКХ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1</w:t>
      </w:r>
      <w:r w:rsidRPr="0049746A">
        <w:rPr>
          <w:rStyle w:val="FontStyle11"/>
          <w:color w:val="000000"/>
          <w:sz w:val="28"/>
          <w:szCs w:val="28"/>
        </w:rPr>
        <w:t xml:space="preserve"> учреждений культуры (АППГ – </w:t>
      </w:r>
      <w:r w:rsidRPr="0049746A">
        <w:rPr>
          <w:rStyle w:val="FontStyle11"/>
          <w:b/>
          <w:color w:val="000000"/>
          <w:sz w:val="28"/>
          <w:szCs w:val="28"/>
        </w:rPr>
        <w:t>0</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2</w:t>
      </w:r>
      <w:r w:rsidRPr="0049746A">
        <w:rPr>
          <w:rStyle w:val="FontStyle11"/>
          <w:color w:val="000000"/>
          <w:sz w:val="28"/>
          <w:szCs w:val="28"/>
        </w:rPr>
        <w:t xml:space="preserve"> учреждений здравоохранения (АППГ – </w:t>
      </w:r>
      <w:r w:rsidRPr="0049746A">
        <w:rPr>
          <w:rStyle w:val="FontStyle11"/>
          <w:b/>
          <w:color w:val="000000"/>
          <w:sz w:val="28"/>
          <w:szCs w:val="28"/>
        </w:rPr>
        <w:t>1</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1</w:t>
      </w:r>
      <w:r w:rsidRPr="0049746A">
        <w:rPr>
          <w:rStyle w:val="FontStyle11"/>
          <w:color w:val="000000"/>
          <w:sz w:val="28"/>
          <w:szCs w:val="28"/>
        </w:rPr>
        <w:t xml:space="preserve"> торгово-развлекательные центры (комплексы) (АППГ – </w:t>
      </w:r>
      <w:r w:rsidRPr="0049746A">
        <w:rPr>
          <w:rStyle w:val="FontStyle11"/>
          <w:b/>
          <w:color w:val="000000"/>
          <w:sz w:val="28"/>
          <w:szCs w:val="28"/>
        </w:rPr>
        <w:t>5</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Fonts w:cs="Arial CYR"/>
          <w:color w:val="000000"/>
          <w:sz w:val="28"/>
          <w:szCs w:val="28"/>
        </w:rPr>
      </w:pPr>
      <w:r w:rsidRPr="0049746A">
        <w:rPr>
          <w:rFonts w:cs="Arial CYR"/>
          <w:color w:val="000000"/>
          <w:sz w:val="28"/>
          <w:szCs w:val="28"/>
        </w:rPr>
        <w:t xml:space="preserve">- </w:t>
      </w:r>
      <w:r w:rsidRPr="0049746A">
        <w:rPr>
          <w:rStyle w:val="FontStyle11"/>
          <w:b/>
          <w:color w:val="000000"/>
          <w:sz w:val="28"/>
          <w:szCs w:val="28"/>
        </w:rPr>
        <w:t>1</w:t>
      </w:r>
      <w:r w:rsidRPr="0049746A">
        <w:rPr>
          <w:rStyle w:val="FontStyle11"/>
          <w:color w:val="000000"/>
          <w:sz w:val="28"/>
          <w:szCs w:val="28"/>
        </w:rPr>
        <w:t xml:space="preserve"> объекты гостиничной сфера (АППГ – </w:t>
      </w:r>
      <w:r w:rsidRPr="0049746A">
        <w:rPr>
          <w:rStyle w:val="FontStyle11"/>
          <w:b/>
          <w:color w:val="000000"/>
          <w:sz w:val="28"/>
          <w:szCs w:val="28"/>
        </w:rPr>
        <w:t>1</w:t>
      </w:r>
      <w:r w:rsidRPr="0049746A">
        <w:rPr>
          <w:rStyle w:val="FontStyle11"/>
          <w:color w:val="000000"/>
          <w:sz w:val="28"/>
          <w:szCs w:val="28"/>
        </w:rPr>
        <w:t>)</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Style w:val="FontStyle11"/>
          <w:color w:val="000000"/>
          <w:sz w:val="28"/>
          <w:szCs w:val="28"/>
        </w:rPr>
      </w:pPr>
      <w:r w:rsidRPr="0049746A">
        <w:rPr>
          <w:rFonts w:cs="Arial CYR"/>
          <w:color w:val="000000"/>
          <w:sz w:val="28"/>
          <w:szCs w:val="28"/>
        </w:rPr>
        <w:t xml:space="preserve">- </w:t>
      </w:r>
      <w:r w:rsidRPr="0049746A">
        <w:rPr>
          <w:rFonts w:cs="Arial CYR"/>
          <w:b/>
          <w:color w:val="000000"/>
          <w:sz w:val="28"/>
          <w:szCs w:val="28"/>
        </w:rPr>
        <w:t>1</w:t>
      </w:r>
      <w:r w:rsidRPr="0049746A">
        <w:rPr>
          <w:rFonts w:cs="Arial CYR"/>
          <w:color w:val="000000"/>
          <w:sz w:val="28"/>
          <w:szCs w:val="28"/>
        </w:rPr>
        <w:t xml:space="preserve"> иные объекты (АППГ - </w:t>
      </w:r>
      <w:r w:rsidRPr="0049746A">
        <w:rPr>
          <w:rFonts w:cs="Arial CYR"/>
          <w:b/>
          <w:color w:val="000000"/>
          <w:sz w:val="28"/>
          <w:szCs w:val="28"/>
        </w:rPr>
        <w:t>0</w:t>
      </w:r>
      <w:r w:rsidRPr="0049746A">
        <w:rPr>
          <w:rFonts w:cs="Arial CYR"/>
          <w:color w:val="000000"/>
          <w:sz w:val="28"/>
          <w:szCs w:val="28"/>
        </w:rPr>
        <w:t>).</w:t>
      </w:r>
    </w:p>
    <w:p w:rsidR="00DA4F4F" w:rsidRPr="0049746A" w:rsidRDefault="00DA4F4F" w:rsidP="0049746A">
      <w:pPr>
        <w:pStyle w:val="Style2"/>
        <w:widowControl/>
        <w:tabs>
          <w:tab w:val="left" w:pos="1181"/>
        </w:tabs>
        <w:spacing w:line="240" w:lineRule="auto"/>
        <w:ind w:firstLine="709"/>
        <w:rPr>
          <w:rStyle w:val="FontStyle12"/>
          <w:i w:val="0"/>
          <w:color w:val="0000FF"/>
          <w:sz w:val="28"/>
          <w:szCs w:val="28"/>
        </w:rPr>
      </w:pPr>
    </w:p>
    <w:p w:rsidR="00DA4F4F" w:rsidRPr="0049746A" w:rsidRDefault="00DA4F4F" w:rsidP="0049746A">
      <w:pPr>
        <w:pStyle w:val="Style2"/>
        <w:widowControl/>
        <w:spacing w:line="240" w:lineRule="auto"/>
        <w:ind w:firstLine="709"/>
        <w:rPr>
          <w:rStyle w:val="FontStyle11"/>
          <w:color w:val="000000"/>
          <w:sz w:val="28"/>
          <w:szCs w:val="28"/>
        </w:rPr>
      </w:pPr>
      <w:r w:rsidRPr="0049746A">
        <w:rPr>
          <w:rStyle w:val="FontStyle12"/>
          <w:i w:val="0"/>
          <w:color w:val="000000"/>
          <w:sz w:val="28"/>
          <w:szCs w:val="28"/>
        </w:rPr>
        <w:t xml:space="preserve">12.2. По результатам проведенных мероприятий выявлено </w:t>
      </w:r>
      <w:r w:rsidRPr="0049746A">
        <w:rPr>
          <w:rStyle w:val="FontStyle12"/>
          <w:b/>
          <w:i w:val="0"/>
          <w:color w:val="000000"/>
          <w:sz w:val="28"/>
          <w:szCs w:val="28"/>
        </w:rPr>
        <w:t>27</w:t>
      </w:r>
      <w:r w:rsidRPr="0049746A">
        <w:rPr>
          <w:rStyle w:val="FontStyle12"/>
          <w:i w:val="0"/>
          <w:color w:val="000000"/>
          <w:sz w:val="28"/>
          <w:szCs w:val="28"/>
        </w:rPr>
        <w:t xml:space="preserve"> недостатков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 xml:space="preserve">), </w:t>
      </w:r>
      <w:r w:rsidRPr="0049746A">
        <w:rPr>
          <w:rStyle w:val="FontStyle12"/>
          <w:i w:val="0"/>
          <w:color w:val="000000"/>
          <w:sz w:val="28"/>
          <w:szCs w:val="28"/>
        </w:rPr>
        <w:t xml:space="preserve">из них </w:t>
      </w:r>
      <w:r w:rsidRPr="0049746A">
        <w:rPr>
          <w:rStyle w:val="FontStyle12"/>
          <w:b/>
          <w:i w:val="0"/>
          <w:color w:val="000000"/>
          <w:sz w:val="28"/>
          <w:szCs w:val="28"/>
        </w:rPr>
        <w:t>8</w:t>
      </w:r>
      <w:r w:rsidRPr="0049746A">
        <w:rPr>
          <w:rStyle w:val="FontStyle12"/>
          <w:i w:val="0"/>
          <w:color w:val="000000"/>
          <w:sz w:val="28"/>
          <w:szCs w:val="28"/>
        </w:rPr>
        <w:t xml:space="preserve"> недостатков выявлено составом </w:t>
      </w:r>
      <w:r w:rsidRPr="0049746A">
        <w:rPr>
          <w:rStyle w:val="FontStyle11"/>
          <w:color w:val="000000"/>
          <w:sz w:val="28"/>
          <w:szCs w:val="28"/>
        </w:rPr>
        <w:t xml:space="preserve">Межведомственной комиссией Нижневартовского района (АППГ – </w:t>
      </w:r>
      <w:r w:rsidRPr="0049746A">
        <w:rPr>
          <w:rStyle w:val="FontStyle11"/>
          <w:b/>
          <w:color w:val="000000"/>
          <w:sz w:val="28"/>
          <w:szCs w:val="28"/>
        </w:rPr>
        <w:t>0</w:t>
      </w:r>
      <w:r w:rsidRPr="0049746A">
        <w:rPr>
          <w:rStyle w:val="FontStyle11"/>
          <w:color w:val="000000"/>
          <w:sz w:val="28"/>
          <w:szCs w:val="28"/>
        </w:rPr>
        <w:t>).</w:t>
      </w:r>
    </w:p>
    <w:p w:rsidR="00DA4F4F" w:rsidRPr="0049746A" w:rsidRDefault="00DA4F4F" w:rsidP="0049746A">
      <w:pPr>
        <w:pStyle w:val="Style2"/>
        <w:widowControl/>
        <w:spacing w:line="240" w:lineRule="auto"/>
        <w:ind w:firstLine="709"/>
        <w:rPr>
          <w:rStyle w:val="FontStyle12"/>
          <w:i w:val="0"/>
          <w:color w:val="000000"/>
          <w:sz w:val="28"/>
          <w:szCs w:val="28"/>
        </w:rPr>
      </w:pPr>
      <w:r w:rsidRPr="0049746A">
        <w:rPr>
          <w:rFonts w:cs="Arial"/>
          <w:iCs/>
          <w:color w:val="000000"/>
          <w:sz w:val="28"/>
          <w:szCs w:val="28"/>
        </w:rPr>
        <w:t xml:space="preserve">В адрес заинтересованных структур направлено </w:t>
      </w:r>
      <w:r w:rsidRPr="0049746A">
        <w:rPr>
          <w:rFonts w:cs="Arial"/>
          <w:b/>
          <w:iCs/>
          <w:color w:val="000000"/>
          <w:sz w:val="28"/>
          <w:szCs w:val="28"/>
        </w:rPr>
        <w:t>1</w:t>
      </w:r>
      <w:r w:rsidRPr="0049746A">
        <w:rPr>
          <w:rFonts w:cs="Arial"/>
          <w:iCs/>
          <w:color w:val="000000"/>
          <w:sz w:val="28"/>
          <w:szCs w:val="28"/>
        </w:rPr>
        <w:t xml:space="preserve"> информационное письмо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w:iCs/>
          <w:color w:val="000000"/>
          <w:sz w:val="28"/>
          <w:szCs w:val="28"/>
        </w:rPr>
        <w:t>.</w:t>
      </w:r>
    </w:p>
    <w:p w:rsidR="00DA4F4F" w:rsidRPr="0049746A" w:rsidRDefault="00DA4F4F" w:rsidP="0049746A">
      <w:pPr>
        <w:pStyle w:val="Style2"/>
        <w:widowControl/>
        <w:spacing w:line="240" w:lineRule="auto"/>
        <w:ind w:firstLine="709"/>
        <w:rPr>
          <w:rFonts w:cs="Arial"/>
          <w:iCs/>
          <w:color w:val="000000"/>
          <w:sz w:val="28"/>
          <w:szCs w:val="28"/>
        </w:rPr>
      </w:pPr>
      <w:r w:rsidRPr="0049746A">
        <w:rPr>
          <w:rStyle w:val="FontStyle12"/>
          <w:i w:val="0"/>
          <w:color w:val="000000"/>
          <w:sz w:val="28"/>
          <w:szCs w:val="28"/>
        </w:rPr>
        <w:t>Вынесено</w:t>
      </w:r>
      <w:r w:rsidRPr="0049746A">
        <w:rPr>
          <w:rFonts w:cs="Arial"/>
          <w:iCs/>
          <w:color w:val="000000"/>
          <w:sz w:val="28"/>
          <w:szCs w:val="28"/>
        </w:rPr>
        <w:t xml:space="preserve"> </w:t>
      </w:r>
      <w:r w:rsidRPr="0049746A">
        <w:rPr>
          <w:rFonts w:cs="Arial"/>
          <w:b/>
          <w:iCs/>
          <w:color w:val="000000"/>
          <w:sz w:val="28"/>
          <w:szCs w:val="28"/>
        </w:rPr>
        <w:t>4</w:t>
      </w:r>
      <w:r w:rsidRPr="0049746A">
        <w:rPr>
          <w:rFonts w:cs="Arial"/>
          <w:iCs/>
          <w:color w:val="000000"/>
          <w:sz w:val="28"/>
          <w:szCs w:val="28"/>
        </w:rPr>
        <w:t xml:space="preserve"> предписаний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w:iCs/>
          <w:color w:val="000000"/>
          <w:sz w:val="28"/>
          <w:szCs w:val="28"/>
        </w:rPr>
        <w:t xml:space="preserve"> и </w:t>
      </w:r>
      <w:r w:rsidRPr="0049746A">
        <w:rPr>
          <w:rFonts w:cs="Arial"/>
          <w:b/>
          <w:iCs/>
          <w:color w:val="000000"/>
          <w:sz w:val="28"/>
          <w:szCs w:val="28"/>
        </w:rPr>
        <w:t>0</w:t>
      </w:r>
      <w:r w:rsidRPr="0049746A">
        <w:rPr>
          <w:rFonts w:cs="Arial"/>
          <w:iCs/>
          <w:color w:val="000000"/>
          <w:sz w:val="28"/>
          <w:szCs w:val="28"/>
        </w:rPr>
        <w:t xml:space="preserve"> представлений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w:iCs/>
          <w:color w:val="000000"/>
          <w:sz w:val="28"/>
          <w:szCs w:val="28"/>
        </w:rPr>
        <w:t>.</w:t>
      </w:r>
    </w:p>
    <w:p w:rsidR="00DA4F4F" w:rsidRPr="0049746A" w:rsidRDefault="00DA4F4F" w:rsidP="0049746A">
      <w:pPr>
        <w:pStyle w:val="Style2"/>
        <w:widowControl/>
        <w:spacing w:line="240" w:lineRule="auto"/>
        <w:ind w:firstLine="709"/>
        <w:rPr>
          <w:rFonts w:cs="Arial"/>
          <w:iCs/>
          <w:color w:val="0000FF"/>
          <w:sz w:val="28"/>
          <w:szCs w:val="28"/>
        </w:rPr>
      </w:pPr>
    </w:p>
    <w:p w:rsidR="00DA4F4F" w:rsidRPr="0049746A" w:rsidRDefault="00DA4F4F" w:rsidP="0049746A">
      <w:pPr>
        <w:pStyle w:val="Style2"/>
        <w:widowControl/>
        <w:spacing w:line="240" w:lineRule="auto"/>
        <w:ind w:firstLine="709"/>
        <w:rPr>
          <w:rStyle w:val="FontStyle12"/>
          <w:i w:val="0"/>
          <w:color w:val="000000"/>
          <w:sz w:val="28"/>
          <w:szCs w:val="28"/>
        </w:rPr>
      </w:pPr>
      <w:r w:rsidRPr="0049746A">
        <w:rPr>
          <w:rFonts w:cs="Arial"/>
          <w:iCs/>
          <w:color w:val="000000"/>
          <w:sz w:val="28"/>
          <w:szCs w:val="28"/>
        </w:rPr>
        <w:t xml:space="preserve">12.3. </w:t>
      </w:r>
      <w:r w:rsidRPr="0049746A">
        <w:rPr>
          <w:rStyle w:val="FontStyle12"/>
          <w:i w:val="0"/>
          <w:color w:val="000000"/>
          <w:sz w:val="28"/>
          <w:szCs w:val="28"/>
        </w:rPr>
        <w:t>По состоянию на «15» июня 2017 года:</w:t>
      </w:r>
    </w:p>
    <w:p w:rsidR="00DA4F4F" w:rsidRPr="0049746A" w:rsidRDefault="00DA4F4F" w:rsidP="0049746A">
      <w:pPr>
        <w:pStyle w:val="Style2"/>
        <w:widowControl/>
        <w:spacing w:line="240" w:lineRule="auto"/>
        <w:ind w:firstLine="709"/>
        <w:rPr>
          <w:rStyle w:val="FontStyle12"/>
          <w:i w:val="0"/>
          <w:color w:val="000000"/>
          <w:sz w:val="28"/>
          <w:szCs w:val="28"/>
        </w:rPr>
      </w:pPr>
      <w:r w:rsidRPr="0049746A">
        <w:rPr>
          <w:rStyle w:val="FontStyle12"/>
          <w:i w:val="0"/>
          <w:color w:val="000000"/>
          <w:sz w:val="28"/>
          <w:szCs w:val="28"/>
        </w:rPr>
        <w:t xml:space="preserve">- устранено </w:t>
      </w:r>
      <w:r w:rsidRPr="0049746A">
        <w:rPr>
          <w:rStyle w:val="FontStyle12"/>
          <w:b/>
          <w:i w:val="0"/>
          <w:color w:val="000000"/>
          <w:sz w:val="28"/>
          <w:szCs w:val="28"/>
        </w:rPr>
        <w:t>28</w:t>
      </w:r>
      <w:r w:rsidRPr="0049746A">
        <w:rPr>
          <w:rStyle w:val="FontStyle12"/>
          <w:i w:val="0"/>
          <w:color w:val="000000"/>
          <w:sz w:val="28"/>
          <w:szCs w:val="28"/>
        </w:rPr>
        <w:t xml:space="preserve"> недостатков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Style w:val="FontStyle12"/>
          <w:i w:val="0"/>
          <w:color w:val="000000"/>
          <w:sz w:val="28"/>
          <w:szCs w:val="28"/>
        </w:rPr>
        <w:t>;</w:t>
      </w:r>
    </w:p>
    <w:p w:rsidR="00DA4F4F" w:rsidRPr="0049746A" w:rsidRDefault="00DA4F4F" w:rsidP="0049746A">
      <w:pPr>
        <w:pStyle w:val="Style2"/>
        <w:widowControl/>
        <w:spacing w:line="240" w:lineRule="auto"/>
        <w:ind w:firstLine="709"/>
        <w:rPr>
          <w:rFonts w:cs="Arial"/>
          <w:iCs/>
          <w:color w:val="000000"/>
          <w:sz w:val="28"/>
          <w:szCs w:val="28"/>
        </w:rPr>
      </w:pPr>
      <w:r w:rsidRPr="0049746A">
        <w:rPr>
          <w:rFonts w:cs="Arial"/>
          <w:iCs/>
          <w:color w:val="000000"/>
          <w:sz w:val="28"/>
          <w:szCs w:val="28"/>
        </w:rPr>
        <w:t>- </w:t>
      </w:r>
      <w:r w:rsidRPr="0049746A">
        <w:rPr>
          <w:rFonts w:cs="Arial"/>
          <w:b/>
          <w:iCs/>
          <w:color w:val="000000"/>
          <w:sz w:val="28"/>
          <w:szCs w:val="28"/>
        </w:rPr>
        <w:t>0</w:t>
      </w:r>
      <w:r w:rsidRPr="0049746A">
        <w:rPr>
          <w:rFonts w:cs="Arial"/>
          <w:iCs/>
          <w:color w:val="000000"/>
          <w:sz w:val="28"/>
          <w:szCs w:val="28"/>
        </w:rPr>
        <w:t xml:space="preserve"> должностных лиц привлечены к административной ответственности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r w:rsidRPr="0049746A">
        <w:rPr>
          <w:rFonts w:cs="Arial"/>
          <w:iCs/>
          <w:color w:val="000000"/>
          <w:sz w:val="28"/>
          <w:szCs w:val="28"/>
        </w:rPr>
        <w:t>;</w:t>
      </w:r>
    </w:p>
    <w:p w:rsidR="00DA4F4F" w:rsidRPr="0049746A" w:rsidRDefault="00DA4F4F" w:rsidP="0049746A">
      <w:pPr>
        <w:pStyle w:val="Style2"/>
        <w:widowControl/>
        <w:spacing w:line="240" w:lineRule="auto"/>
        <w:ind w:firstLine="709"/>
        <w:rPr>
          <w:rFonts w:cs="Arial"/>
          <w:iCs/>
          <w:color w:val="000000"/>
          <w:sz w:val="28"/>
          <w:szCs w:val="28"/>
        </w:rPr>
      </w:pPr>
      <w:r w:rsidRPr="0049746A">
        <w:rPr>
          <w:rFonts w:cs="Arial"/>
          <w:iCs/>
          <w:color w:val="000000"/>
          <w:sz w:val="28"/>
          <w:szCs w:val="28"/>
        </w:rPr>
        <w:t>- </w:t>
      </w:r>
      <w:r w:rsidRPr="0049746A">
        <w:rPr>
          <w:rFonts w:cs="Arial"/>
          <w:b/>
          <w:iCs/>
          <w:color w:val="000000"/>
          <w:sz w:val="28"/>
          <w:szCs w:val="28"/>
        </w:rPr>
        <w:t>0</w:t>
      </w:r>
      <w:r w:rsidRPr="0049746A">
        <w:rPr>
          <w:rFonts w:cs="Arial"/>
          <w:iCs/>
          <w:color w:val="000000"/>
          <w:sz w:val="28"/>
          <w:szCs w:val="28"/>
        </w:rPr>
        <w:t xml:space="preserve"> должностных лиц привлечены к дисциплинарной ответственности </w:t>
      </w:r>
      <w:r w:rsidRPr="0049746A">
        <w:rPr>
          <w:rStyle w:val="FontStyle11"/>
          <w:color w:val="000000"/>
          <w:sz w:val="28"/>
          <w:szCs w:val="28"/>
        </w:rPr>
        <w:t xml:space="preserve">(АППГ – </w:t>
      </w:r>
      <w:r w:rsidRPr="0049746A">
        <w:rPr>
          <w:rStyle w:val="FontStyle11"/>
          <w:b/>
          <w:color w:val="000000"/>
          <w:sz w:val="28"/>
          <w:szCs w:val="28"/>
        </w:rPr>
        <w:t>0</w:t>
      </w:r>
      <w:r w:rsidRPr="0049746A">
        <w:rPr>
          <w:rStyle w:val="FontStyle11"/>
          <w:color w:val="000000"/>
          <w:sz w:val="28"/>
          <w:szCs w:val="28"/>
        </w:rPr>
        <w:t>).</w:t>
      </w:r>
    </w:p>
    <w:p w:rsidR="00DA4F4F" w:rsidRPr="0049746A" w:rsidRDefault="00DA4F4F" w:rsidP="0049746A">
      <w:pPr>
        <w:pStyle w:val="Style2"/>
        <w:widowControl/>
        <w:spacing w:line="240" w:lineRule="auto"/>
        <w:ind w:firstLine="709"/>
        <w:rPr>
          <w:rFonts w:cs="Arial"/>
          <w:iCs/>
          <w:color w:val="000000"/>
          <w:sz w:val="28"/>
          <w:szCs w:val="28"/>
        </w:rPr>
      </w:pPr>
      <w:r w:rsidRPr="0049746A">
        <w:rPr>
          <w:rFonts w:cs="Arial"/>
          <w:iCs/>
          <w:color w:val="000000"/>
          <w:sz w:val="28"/>
          <w:szCs w:val="28"/>
        </w:rPr>
        <w:t xml:space="preserve">Составлено </w:t>
      </w:r>
      <w:r w:rsidRPr="0049746A">
        <w:rPr>
          <w:rFonts w:cs="Arial"/>
          <w:b/>
          <w:iCs/>
          <w:color w:val="000000"/>
          <w:sz w:val="28"/>
          <w:szCs w:val="28"/>
        </w:rPr>
        <w:t>4</w:t>
      </w:r>
      <w:r w:rsidRPr="0049746A">
        <w:rPr>
          <w:rFonts w:cs="Arial"/>
          <w:iCs/>
          <w:color w:val="000000"/>
          <w:sz w:val="28"/>
          <w:szCs w:val="28"/>
        </w:rPr>
        <w:t xml:space="preserve"> административных протокола на юридических лиц (</w:t>
      </w:r>
      <w:r w:rsidRPr="0049746A">
        <w:rPr>
          <w:rFonts w:cs="Arial"/>
          <w:i/>
          <w:iCs/>
          <w:color w:val="000000"/>
          <w:sz w:val="28"/>
          <w:szCs w:val="28"/>
        </w:rPr>
        <w:t xml:space="preserve">составил </w:t>
      </w:r>
      <w:r w:rsidRPr="0049746A">
        <w:rPr>
          <w:rStyle w:val="FontStyle11"/>
          <w:i/>
          <w:color w:val="000000"/>
          <w:sz w:val="28"/>
          <w:szCs w:val="28"/>
        </w:rPr>
        <w:t>ОНДиПР (по Нижневартовскому району) УНДиПР ГУ МЧС России по ХМАО – Югре</w:t>
      </w:r>
      <w:r w:rsidRPr="0049746A">
        <w:rPr>
          <w:rFonts w:cs="Arial"/>
          <w:iCs/>
          <w:color w:val="000000"/>
          <w:sz w:val="28"/>
          <w:szCs w:val="28"/>
        </w:rPr>
        <w:t>).</w:t>
      </w:r>
    </w:p>
    <w:p w:rsidR="00DA4F4F" w:rsidRPr="0049746A" w:rsidRDefault="00DA4F4F" w:rsidP="0049746A">
      <w:pPr>
        <w:pStyle w:val="Style2"/>
        <w:widowControl/>
        <w:spacing w:line="240" w:lineRule="auto"/>
        <w:ind w:firstLine="709"/>
        <w:rPr>
          <w:rFonts w:cs="Arial"/>
          <w:iCs/>
          <w:color w:val="000000"/>
          <w:sz w:val="28"/>
          <w:szCs w:val="28"/>
        </w:rPr>
      </w:pPr>
    </w:p>
    <w:p w:rsidR="00DA4F4F" w:rsidRPr="0049746A" w:rsidRDefault="00DA4F4F" w:rsidP="0049746A">
      <w:pPr>
        <w:pStyle w:val="Style2"/>
        <w:widowControl/>
        <w:spacing w:line="240" w:lineRule="auto"/>
        <w:ind w:firstLine="709"/>
        <w:rPr>
          <w:rFonts w:cs="Arial"/>
          <w:iCs/>
          <w:color w:val="000000"/>
          <w:sz w:val="28"/>
          <w:szCs w:val="28"/>
        </w:rPr>
      </w:pPr>
      <w:r w:rsidRPr="0049746A">
        <w:rPr>
          <w:rFonts w:cs="Arial"/>
          <w:iCs/>
          <w:color w:val="000000"/>
          <w:sz w:val="28"/>
          <w:szCs w:val="28"/>
        </w:rPr>
        <w:t>Проведенные мероприятия, по выполнению собственниками объектов, по устранению выявленных недостатков будут проверены в октябре 2017 года, по истечении установленного срока (</w:t>
      </w:r>
      <w:r w:rsidRPr="0049746A">
        <w:rPr>
          <w:rFonts w:cs="Arial"/>
          <w:i/>
          <w:iCs/>
          <w:color w:val="000000"/>
          <w:sz w:val="28"/>
          <w:szCs w:val="28"/>
        </w:rPr>
        <w:t>6 месяцев</w:t>
      </w:r>
      <w:r w:rsidRPr="0049746A">
        <w:rPr>
          <w:rFonts w:cs="Arial"/>
          <w:iCs/>
          <w:color w:val="000000"/>
          <w:sz w:val="28"/>
          <w:szCs w:val="28"/>
        </w:rPr>
        <w:t>) устранения недостатков.</w:t>
      </w:r>
    </w:p>
    <w:p w:rsidR="00DA4F4F" w:rsidRPr="0049746A" w:rsidRDefault="00DA4F4F" w:rsidP="0049746A">
      <w:pPr>
        <w:pStyle w:val="Style2"/>
        <w:widowControl/>
        <w:spacing w:line="240" w:lineRule="auto"/>
        <w:ind w:firstLine="709"/>
        <w:rPr>
          <w:rFonts w:cs="Arial"/>
          <w:iCs/>
          <w:color w:val="0000FF"/>
          <w:sz w:val="28"/>
          <w:szCs w:val="28"/>
        </w:rPr>
      </w:pPr>
    </w:p>
    <w:p w:rsidR="00DA4F4F" w:rsidRPr="0049746A" w:rsidRDefault="00DA4F4F" w:rsidP="0049746A">
      <w:pPr>
        <w:ind w:firstLine="709"/>
        <w:jc w:val="both"/>
        <w:rPr>
          <w:b/>
          <w:sz w:val="28"/>
          <w:szCs w:val="28"/>
          <w:u w:val="single"/>
        </w:rPr>
      </w:pPr>
      <w:r w:rsidRPr="0049746A">
        <w:rPr>
          <w:b/>
          <w:sz w:val="28"/>
          <w:szCs w:val="28"/>
          <w:u w:val="single"/>
        </w:rPr>
        <w:t>13. Информация об устранении недостатков, выявленных составом Межведомственной рабочей группы АТК ХМАО – Югры в ходе контроля эффективности деятельности АТК муниципального образования.</w:t>
      </w:r>
    </w:p>
    <w:p w:rsidR="00DA4F4F" w:rsidRPr="0049746A" w:rsidRDefault="00DA4F4F" w:rsidP="0049746A">
      <w:pPr>
        <w:ind w:firstLine="709"/>
        <w:jc w:val="both"/>
        <w:rPr>
          <w:color w:val="0000FF"/>
          <w:sz w:val="28"/>
          <w:szCs w:val="28"/>
        </w:rPr>
      </w:pPr>
    </w:p>
    <w:p w:rsidR="00DA4F4F" w:rsidRPr="0049746A" w:rsidRDefault="00DA4F4F" w:rsidP="0049746A">
      <w:pPr>
        <w:ind w:firstLine="720"/>
        <w:jc w:val="both"/>
        <w:rPr>
          <w:rFonts w:cs="Arial CYR"/>
          <w:bCs/>
          <w:color w:val="000000"/>
          <w:sz w:val="28"/>
          <w:szCs w:val="28"/>
        </w:rPr>
      </w:pPr>
      <w:r w:rsidRPr="0049746A">
        <w:rPr>
          <w:rFonts w:cs="Arial CYR"/>
          <w:bCs/>
          <w:color w:val="000000"/>
          <w:sz w:val="28"/>
          <w:szCs w:val="28"/>
        </w:rPr>
        <w:t xml:space="preserve">В </w:t>
      </w:r>
      <w:r w:rsidRPr="0049746A">
        <w:rPr>
          <w:rFonts w:cs="Arial CYR"/>
          <w:bCs/>
          <w:color w:val="000000"/>
          <w:sz w:val="28"/>
          <w:szCs w:val="28"/>
          <w:lang w:val="en-US"/>
        </w:rPr>
        <w:t>I</w:t>
      </w:r>
      <w:r w:rsidRPr="0049746A">
        <w:rPr>
          <w:rFonts w:cs="Arial CYR"/>
          <w:bCs/>
          <w:color w:val="000000"/>
          <w:sz w:val="28"/>
          <w:szCs w:val="28"/>
        </w:rPr>
        <w:t xml:space="preserve"> полугодии 2017 года, составом Межведомственной рабочей группы АТК ХМАО – Югры в ходе контроля эффективности деятельности АТК Нижневартовского района не выявлено.</w:t>
      </w:r>
    </w:p>
    <w:p w:rsidR="00DA4F4F" w:rsidRPr="0049746A" w:rsidRDefault="00DA4F4F" w:rsidP="0049746A">
      <w:pPr>
        <w:ind w:firstLine="709"/>
        <w:jc w:val="both"/>
        <w:rPr>
          <w:color w:val="0000FF"/>
          <w:sz w:val="28"/>
          <w:szCs w:val="28"/>
        </w:rPr>
      </w:pPr>
    </w:p>
    <w:p w:rsidR="00DA4F4F" w:rsidRPr="0049746A" w:rsidRDefault="00DA4F4F" w:rsidP="0049746A">
      <w:pPr>
        <w:ind w:firstLine="709"/>
        <w:jc w:val="both"/>
        <w:rPr>
          <w:b/>
          <w:sz w:val="28"/>
          <w:szCs w:val="28"/>
          <w:u w:val="single"/>
        </w:rPr>
      </w:pPr>
      <w:r w:rsidRPr="0049746A">
        <w:rPr>
          <w:b/>
          <w:sz w:val="28"/>
          <w:szCs w:val="28"/>
          <w:u w:val="single"/>
        </w:rPr>
        <w:t>14. Иные значимые результаты о деятельности АТК муниципального образования.</w:t>
      </w:r>
    </w:p>
    <w:p w:rsidR="00DA4F4F" w:rsidRPr="0049746A" w:rsidRDefault="00DA4F4F" w:rsidP="0049746A">
      <w:pPr>
        <w:ind w:firstLine="720"/>
        <w:jc w:val="both"/>
        <w:rPr>
          <w:rFonts w:cs="Arial CYR"/>
          <w:b/>
          <w:bCs/>
          <w:color w:val="0000FF"/>
          <w:sz w:val="28"/>
          <w:szCs w:val="28"/>
          <w:u w:val="single"/>
        </w:rPr>
      </w:pPr>
    </w:p>
    <w:p w:rsidR="00DA4F4F" w:rsidRPr="0049746A" w:rsidRDefault="00DA4F4F" w:rsidP="0049746A">
      <w:pPr>
        <w:shd w:val="clear" w:color="auto" w:fill="FFFFFF"/>
        <w:ind w:firstLine="709"/>
        <w:jc w:val="both"/>
        <w:rPr>
          <w:sz w:val="28"/>
          <w:szCs w:val="28"/>
        </w:rPr>
      </w:pPr>
      <w:r w:rsidRPr="0049746A">
        <w:rPr>
          <w:sz w:val="28"/>
          <w:szCs w:val="28"/>
        </w:rPr>
        <w:t xml:space="preserve">Во исполнение п.4.6 решения, предусмотренного совместным заседанием Антитеррористической комиссии Ханты-Мансийского автономного округа – Югры и Оперативного штаба в Ханты-Мансийском автономном округе – Югре (протокол от 04.10.2016№ 77/54ДСП) в Нижневартовском районе осуществляется работа по </w:t>
      </w:r>
      <w:r w:rsidRPr="0049746A">
        <w:rPr>
          <w:sz w:val="28"/>
          <w:szCs w:val="28"/>
        </w:rPr>
        <w:lastRenderedPageBreak/>
        <w:t>мониторингу сайтов сети Интернет на наличие информации, содержащей признаки террористической направленности.</w:t>
      </w:r>
    </w:p>
    <w:p w:rsidR="00DA4F4F" w:rsidRPr="0049746A" w:rsidRDefault="00DA4F4F" w:rsidP="0049746A">
      <w:pPr>
        <w:shd w:val="clear" w:color="auto" w:fill="FFFFFF"/>
        <w:ind w:firstLine="709"/>
        <w:jc w:val="both"/>
        <w:rPr>
          <w:color w:val="FF0000"/>
          <w:sz w:val="28"/>
          <w:szCs w:val="28"/>
        </w:rPr>
      </w:pPr>
      <w:r w:rsidRPr="0049746A">
        <w:rPr>
          <w:sz w:val="28"/>
          <w:szCs w:val="28"/>
        </w:rPr>
        <w:t>Работа в данном направлении проводиться пресс-службой администрации района, управлением образования и молодежной политики администрации района, управлением культуры администрации района.</w:t>
      </w:r>
    </w:p>
    <w:p w:rsidR="00DA4F4F" w:rsidRPr="0049746A" w:rsidRDefault="00DA4F4F" w:rsidP="0049746A">
      <w:pPr>
        <w:shd w:val="clear" w:color="auto" w:fill="FFFFFF"/>
        <w:ind w:firstLine="709"/>
        <w:jc w:val="both"/>
        <w:rPr>
          <w:rFonts w:eastAsia="Calibri"/>
          <w:sz w:val="28"/>
          <w:szCs w:val="28"/>
        </w:rPr>
      </w:pPr>
      <w:r w:rsidRPr="0049746A">
        <w:rPr>
          <w:sz w:val="28"/>
          <w:szCs w:val="28"/>
        </w:rPr>
        <w:t>По состоянию на 01.06.2017 с помощью системы АИС «Поиск» проверено 203 сайта. С</w:t>
      </w:r>
      <w:r w:rsidRPr="0049746A">
        <w:rPr>
          <w:rFonts w:eastAsia="Calibri"/>
          <w:sz w:val="28"/>
          <w:szCs w:val="28"/>
        </w:rPr>
        <w:t xml:space="preserve"> признаками террористической направленности, выявлено 25 сайтов, которые с помощью программного обеспечения направлены на экспертизу.</w:t>
      </w:r>
    </w:p>
    <w:p w:rsidR="00DA4F4F" w:rsidRPr="0049746A" w:rsidRDefault="00DA4F4F" w:rsidP="0049746A">
      <w:pPr>
        <w:shd w:val="clear" w:color="auto" w:fill="FFFFFF"/>
        <w:ind w:firstLine="709"/>
        <w:jc w:val="both"/>
        <w:rPr>
          <w:rFonts w:eastAsia="Calibri"/>
          <w:sz w:val="28"/>
          <w:szCs w:val="28"/>
        </w:rPr>
      </w:pPr>
      <w:r w:rsidRPr="0049746A">
        <w:rPr>
          <w:sz w:val="28"/>
          <w:szCs w:val="28"/>
        </w:rPr>
        <w:t>На официальном сайте администрации района, а также в социальной сетях «Вконтакте», «Одноклассники», «</w:t>
      </w:r>
      <w:proofErr w:type="spellStart"/>
      <w:r w:rsidRPr="0049746A">
        <w:rPr>
          <w:sz w:val="28"/>
          <w:szCs w:val="28"/>
          <w:lang w:val="en-US"/>
        </w:rPr>
        <w:t>Instsgram</w:t>
      </w:r>
      <w:proofErr w:type="spellEnd"/>
      <w:r w:rsidRPr="0049746A">
        <w:rPr>
          <w:sz w:val="28"/>
          <w:szCs w:val="28"/>
        </w:rPr>
        <w:t>», «</w:t>
      </w:r>
      <w:r w:rsidRPr="0049746A">
        <w:rPr>
          <w:sz w:val="28"/>
          <w:szCs w:val="28"/>
          <w:lang w:val="en-US"/>
        </w:rPr>
        <w:t>Twitter</w:t>
      </w:r>
      <w:r w:rsidRPr="0049746A">
        <w:rPr>
          <w:sz w:val="28"/>
          <w:szCs w:val="28"/>
        </w:rPr>
        <w:t>» было размещено 12 информационных материалов; в газете «Новости Приобья» опубликовано 7 информационных материалов; в эфире Телевидения Нижневартовского района вышло 19 новостных сюжетов (эфирная справка приложение №2)</w:t>
      </w:r>
    </w:p>
    <w:p w:rsidR="00DA4F4F" w:rsidRPr="0049746A" w:rsidRDefault="00DA4F4F" w:rsidP="0049746A">
      <w:pPr>
        <w:ind w:firstLine="720"/>
        <w:jc w:val="both"/>
        <w:rPr>
          <w:rFonts w:cs="Arial CYR"/>
          <w:bCs/>
          <w:color w:val="0000FF"/>
          <w:sz w:val="28"/>
          <w:szCs w:val="28"/>
        </w:rPr>
      </w:pPr>
    </w:p>
    <w:p w:rsidR="00DA4F4F" w:rsidRPr="0049746A" w:rsidRDefault="00DA4F4F" w:rsidP="0049746A">
      <w:pPr>
        <w:ind w:firstLine="720"/>
        <w:jc w:val="both"/>
        <w:rPr>
          <w:rFonts w:cs="Arial CYR"/>
          <w:bCs/>
          <w:color w:val="0000FF"/>
          <w:sz w:val="28"/>
          <w:szCs w:val="28"/>
        </w:rPr>
      </w:pPr>
    </w:p>
    <w:p w:rsidR="00DA4F4F" w:rsidRPr="0049746A" w:rsidRDefault="00DA4F4F" w:rsidP="0049746A">
      <w:pPr>
        <w:ind w:firstLine="709"/>
        <w:jc w:val="both"/>
        <w:rPr>
          <w:rFonts w:cs="Arial CYR"/>
          <w:b/>
          <w:bCs/>
          <w:sz w:val="28"/>
          <w:szCs w:val="28"/>
          <w:u w:val="single"/>
        </w:rPr>
      </w:pPr>
      <w:r w:rsidRPr="0049746A">
        <w:rPr>
          <w:rFonts w:cs="Arial CYR"/>
          <w:b/>
          <w:bCs/>
          <w:sz w:val="28"/>
          <w:szCs w:val="28"/>
          <w:u w:val="single"/>
        </w:rPr>
        <w:t>15. Предложения в АТК автономного округа по совершенствованию законодательства по вопросу профилактики терроризма.</w:t>
      </w:r>
    </w:p>
    <w:p w:rsidR="00DA4F4F" w:rsidRPr="0049746A" w:rsidRDefault="00DA4F4F" w:rsidP="0049746A">
      <w:pPr>
        <w:ind w:firstLine="709"/>
        <w:jc w:val="both"/>
        <w:rPr>
          <w:rFonts w:cs="Arial CYR"/>
          <w:b/>
          <w:bCs/>
          <w:color w:val="0000FF"/>
          <w:sz w:val="28"/>
          <w:szCs w:val="28"/>
          <w:u w:val="single"/>
        </w:rPr>
      </w:pPr>
    </w:p>
    <w:p w:rsidR="00DA4F4F" w:rsidRPr="0049746A" w:rsidRDefault="00DA4F4F" w:rsidP="0049746A">
      <w:pPr>
        <w:ind w:firstLine="720"/>
        <w:jc w:val="both"/>
        <w:rPr>
          <w:rFonts w:cs="Arial CYR"/>
          <w:iCs/>
          <w:color w:val="000000"/>
          <w:sz w:val="28"/>
          <w:szCs w:val="28"/>
        </w:rPr>
      </w:pPr>
      <w:r w:rsidRPr="0049746A">
        <w:rPr>
          <w:rFonts w:cs="Arial CYR"/>
          <w:iCs/>
          <w:color w:val="000000"/>
          <w:sz w:val="28"/>
          <w:szCs w:val="28"/>
        </w:rPr>
        <w:t>Приложение №5.</w:t>
      </w:r>
    </w:p>
    <w:p w:rsidR="00DA4F4F" w:rsidRPr="0049746A" w:rsidRDefault="00DA4F4F" w:rsidP="0049746A">
      <w:pPr>
        <w:jc w:val="center"/>
        <w:rPr>
          <w:rFonts w:cs="Arial CYR"/>
          <w:b/>
          <w:bCs/>
          <w:color w:val="0000FF"/>
          <w:sz w:val="28"/>
          <w:szCs w:val="28"/>
          <w:u w:val="single"/>
        </w:rPr>
      </w:pPr>
    </w:p>
    <w:p w:rsidR="00DA4F4F" w:rsidRPr="0049746A" w:rsidRDefault="00DA4F4F" w:rsidP="0049746A">
      <w:pPr>
        <w:jc w:val="center"/>
        <w:rPr>
          <w:rFonts w:cs="Arial CYR"/>
          <w:b/>
          <w:bCs/>
          <w:color w:val="000000"/>
          <w:sz w:val="28"/>
          <w:szCs w:val="28"/>
          <w:u w:val="single"/>
        </w:rPr>
      </w:pPr>
    </w:p>
    <w:tbl>
      <w:tblPr>
        <w:tblW w:w="10110" w:type="dxa"/>
        <w:jc w:val="center"/>
        <w:tblLayout w:type="fixed"/>
        <w:tblLook w:val="0000" w:firstRow="0" w:lastRow="0" w:firstColumn="0" w:lastColumn="0" w:noHBand="0" w:noVBand="0"/>
      </w:tblPr>
      <w:tblGrid>
        <w:gridCol w:w="6022"/>
        <w:gridCol w:w="1346"/>
        <w:gridCol w:w="2742"/>
      </w:tblGrid>
      <w:tr w:rsidR="00DA4F4F" w:rsidRPr="0049746A" w:rsidTr="002C36B5">
        <w:trPr>
          <w:trHeight w:val="1001"/>
          <w:jc w:val="center"/>
        </w:trPr>
        <w:tc>
          <w:tcPr>
            <w:tcW w:w="6022" w:type="dxa"/>
            <w:vAlign w:val="center"/>
          </w:tcPr>
          <w:p w:rsidR="00DA4F4F" w:rsidRPr="0049746A" w:rsidRDefault="00DA4F4F" w:rsidP="0049746A">
            <w:pPr>
              <w:jc w:val="both"/>
              <w:rPr>
                <w:color w:val="000000"/>
                <w:sz w:val="28"/>
                <w:szCs w:val="28"/>
              </w:rPr>
            </w:pPr>
            <w:r w:rsidRPr="0049746A">
              <w:rPr>
                <w:color w:val="000000"/>
                <w:sz w:val="28"/>
                <w:szCs w:val="28"/>
              </w:rPr>
              <w:t>Глава Нижневартовского района,</w:t>
            </w:r>
          </w:p>
          <w:p w:rsidR="00DA4F4F" w:rsidRPr="0049746A" w:rsidRDefault="00DA4F4F" w:rsidP="0049746A">
            <w:pPr>
              <w:jc w:val="both"/>
              <w:rPr>
                <w:color w:val="000000"/>
                <w:sz w:val="28"/>
                <w:szCs w:val="28"/>
              </w:rPr>
            </w:pPr>
            <w:r w:rsidRPr="0049746A">
              <w:rPr>
                <w:color w:val="000000"/>
                <w:sz w:val="28"/>
                <w:szCs w:val="28"/>
              </w:rPr>
              <w:t>Председатель Антитеррористической к</w:t>
            </w:r>
            <w:r w:rsidRPr="0049746A">
              <w:rPr>
                <w:color w:val="000000"/>
                <w:sz w:val="28"/>
                <w:szCs w:val="28"/>
              </w:rPr>
              <w:t>о</w:t>
            </w:r>
            <w:r w:rsidRPr="0049746A">
              <w:rPr>
                <w:color w:val="000000"/>
                <w:sz w:val="28"/>
                <w:szCs w:val="28"/>
              </w:rPr>
              <w:t>миссии</w:t>
            </w:r>
          </w:p>
          <w:p w:rsidR="00DA4F4F" w:rsidRPr="0049746A" w:rsidRDefault="00DA4F4F" w:rsidP="0049746A">
            <w:pPr>
              <w:rPr>
                <w:color w:val="000000"/>
                <w:sz w:val="28"/>
                <w:szCs w:val="28"/>
              </w:rPr>
            </w:pPr>
            <w:r w:rsidRPr="0049746A">
              <w:rPr>
                <w:color w:val="000000"/>
                <w:sz w:val="28"/>
                <w:szCs w:val="28"/>
              </w:rPr>
              <w:t>Нижневартовского района</w:t>
            </w:r>
          </w:p>
        </w:tc>
        <w:tc>
          <w:tcPr>
            <w:tcW w:w="1346" w:type="dxa"/>
          </w:tcPr>
          <w:p w:rsidR="00DA4F4F" w:rsidRPr="0049746A" w:rsidRDefault="00DA4F4F" w:rsidP="0049746A">
            <w:pPr>
              <w:rPr>
                <w:color w:val="000000"/>
                <w:sz w:val="28"/>
                <w:szCs w:val="28"/>
              </w:rPr>
            </w:pPr>
          </w:p>
        </w:tc>
        <w:tc>
          <w:tcPr>
            <w:tcW w:w="2742" w:type="dxa"/>
            <w:vAlign w:val="bottom"/>
          </w:tcPr>
          <w:p w:rsidR="00DA4F4F" w:rsidRPr="0049746A" w:rsidRDefault="00DA4F4F" w:rsidP="0049746A">
            <w:pPr>
              <w:pStyle w:val="a8"/>
              <w:jc w:val="right"/>
              <w:rPr>
                <w:b w:val="0"/>
                <w:color w:val="000000"/>
                <w:sz w:val="28"/>
                <w:szCs w:val="28"/>
              </w:rPr>
            </w:pPr>
          </w:p>
          <w:p w:rsidR="00DA4F4F" w:rsidRPr="0049746A" w:rsidRDefault="00DA4F4F" w:rsidP="0049746A">
            <w:pPr>
              <w:pStyle w:val="a8"/>
              <w:jc w:val="right"/>
              <w:rPr>
                <w:b w:val="0"/>
                <w:color w:val="000000"/>
                <w:sz w:val="28"/>
                <w:szCs w:val="28"/>
                <w:lang w:val="ru-RU"/>
              </w:rPr>
            </w:pPr>
            <w:r w:rsidRPr="0049746A">
              <w:rPr>
                <w:rFonts w:cs="Arial CYR"/>
                <w:b w:val="0"/>
                <w:iCs/>
                <w:color w:val="000000"/>
                <w:sz w:val="28"/>
                <w:szCs w:val="28"/>
                <w:lang w:val="ru-RU"/>
              </w:rPr>
              <w:t>Б.А. Саломатин</w:t>
            </w:r>
          </w:p>
        </w:tc>
      </w:tr>
    </w:tbl>
    <w:p w:rsidR="00DA4F4F" w:rsidRPr="0049746A" w:rsidRDefault="00DA4F4F" w:rsidP="0049746A">
      <w:pPr>
        <w:pStyle w:val="a8"/>
        <w:jc w:val="right"/>
        <w:rPr>
          <w:b w:val="0"/>
          <w:sz w:val="28"/>
          <w:szCs w:val="28"/>
        </w:rPr>
      </w:pPr>
      <w:r w:rsidRPr="0049746A">
        <w:rPr>
          <w:rFonts w:cs="Arial CYR"/>
          <w:iCs/>
          <w:color w:val="0000FF"/>
          <w:sz w:val="28"/>
          <w:szCs w:val="28"/>
        </w:rPr>
        <w:br w:type="page"/>
      </w:r>
      <w:r w:rsidRPr="0049746A">
        <w:rPr>
          <w:b w:val="0"/>
          <w:sz w:val="28"/>
          <w:szCs w:val="28"/>
        </w:rPr>
        <w:lastRenderedPageBreak/>
        <w:t>Приложение 1</w:t>
      </w:r>
    </w:p>
    <w:p w:rsidR="00DA4F4F" w:rsidRPr="0049746A" w:rsidRDefault="00DA4F4F" w:rsidP="0049746A">
      <w:pPr>
        <w:pStyle w:val="a8"/>
        <w:jc w:val="right"/>
        <w:rPr>
          <w:b w:val="0"/>
          <w:sz w:val="28"/>
          <w:szCs w:val="28"/>
        </w:rPr>
      </w:pPr>
    </w:p>
    <w:p w:rsidR="00DA4F4F" w:rsidRPr="0049746A" w:rsidRDefault="00DA4F4F" w:rsidP="0049746A">
      <w:pPr>
        <w:jc w:val="center"/>
        <w:rPr>
          <w:sz w:val="28"/>
          <w:szCs w:val="28"/>
        </w:rPr>
      </w:pPr>
      <w:r w:rsidRPr="0049746A">
        <w:rPr>
          <w:b/>
          <w:bCs/>
          <w:sz w:val="28"/>
          <w:szCs w:val="28"/>
        </w:rPr>
        <w:t xml:space="preserve">СТАТИСТИЧЕСКИЕ ДАННЫЕ </w:t>
      </w:r>
    </w:p>
    <w:p w:rsidR="00DA4F4F" w:rsidRPr="0049746A" w:rsidRDefault="00DA4F4F" w:rsidP="0049746A">
      <w:pPr>
        <w:jc w:val="center"/>
        <w:rPr>
          <w:rFonts w:cs="Arial CYR"/>
          <w:b/>
          <w:bCs/>
          <w:sz w:val="28"/>
          <w:szCs w:val="28"/>
          <w:u w:val="single"/>
        </w:rPr>
      </w:pPr>
      <w:r w:rsidRPr="0049746A">
        <w:rPr>
          <w:sz w:val="28"/>
          <w:szCs w:val="28"/>
        </w:rPr>
        <w:t xml:space="preserve">о работе Антитеррористической комиссии </w:t>
      </w:r>
      <w:r w:rsidRPr="0049746A">
        <w:rPr>
          <w:rFonts w:cs="Arial CYR"/>
          <w:b/>
          <w:iCs/>
          <w:sz w:val="28"/>
          <w:szCs w:val="28"/>
        </w:rPr>
        <w:t>Нижневартовского района</w:t>
      </w:r>
    </w:p>
    <w:p w:rsidR="00DA4F4F" w:rsidRPr="0049746A" w:rsidRDefault="00DA4F4F" w:rsidP="0049746A">
      <w:pPr>
        <w:ind w:firstLine="720"/>
        <w:jc w:val="center"/>
        <w:rPr>
          <w:rFonts w:cs="Arial CYR"/>
          <w:b/>
          <w:bCs/>
          <w:sz w:val="28"/>
          <w:szCs w:val="28"/>
          <w:u w:val="single"/>
        </w:rPr>
      </w:pPr>
      <w:r w:rsidRPr="0049746A">
        <w:rPr>
          <w:rFonts w:cs="Arial CYR"/>
          <w:b/>
          <w:bCs/>
          <w:sz w:val="28"/>
          <w:szCs w:val="28"/>
        </w:rPr>
        <w:t xml:space="preserve">в </w:t>
      </w:r>
      <w:r w:rsidRPr="0049746A">
        <w:rPr>
          <w:rFonts w:cs="Arial CYR"/>
          <w:b/>
          <w:iCs/>
          <w:sz w:val="28"/>
          <w:szCs w:val="28"/>
        </w:rPr>
        <w:t xml:space="preserve">2017 году </w:t>
      </w:r>
      <w:r w:rsidRPr="0049746A">
        <w:rPr>
          <w:rFonts w:cs="Arial CYR"/>
          <w:b/>
          <w:i/>
          <w:iCs/>
          <w:sz w:val="28"/>
          <w:szCs w:val="28"/>
        </w:rPr>
        <w:t>(в 1 полугодии 2017 года)</w:t>
      </w:r>
    </w:p>
    <w:p w:rsidR="00DA4F4F" w:rsidRPr="0049746A" w:rsidRDefault="00DA4F4F" w:rsidP="0049746A">
      <w:pPr>
        <w:pStyle w:val="a8"/>
        <w:jc w:val="center"/>
        <w:rPr>
          <w:b w:val="0"/>
          <w:i/>
          <w:iCs/>
          <w:sz w:val="28"/>
          <w:szCs w:val="28"/>
        </w:rPr>
      </w:pPr>
      <w:r w:rsidRPr="0049746A">
        <w:rPr>
          <w:b w:val="0"/>
          <w:i/>
          <w:iCs/>
          <w:sz w:val="28"/>
          <w:szCs w:val="28"/>
        </w:rPr>
        <w:t>(по сравнению с аналогичным периодом прошлого года)</w:t>
      </w:r>
    </w:p>
    <w:p w:rsidR="00DA4F4F" w:rsidRPr="0049746A" w:rsidRDefault="00DA4F4F" w:rsidP="0049746A">
      <w:pPr>
        <w:tabs>
          <w:tab w:val="left" w:pos="5040"/>
        </w:tabs>
        <w:jc w:val="center"/>
        <w:rPr>
          <w:sz w:val="28"/>
          <w:szCs w:val="28"/>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240"/>
        <w:gridCol w:w="1063"/>
        <w:gridCol w:w="1063"/>
      </w:tblGrid>
      <w:tr w:rsidR="00DA4F4F" w:rsidRPr="0049746A" w:rsidTr="002C36B5">
        <w:trPr>
          <w:trHeight w:val="499"/>
          <w:tblHeader/>
          <w:jc w:val="center"/>
        </w:trPr>
        <w:tc>
          <w:tcPr>
            <w:tcW w:w="533" w:type="dxa"/>
            <w:vAlign w:val="center"/>
          </w:tcPr>
          <w:p w:rsidR="00DA4F4F" w:rsidRPr="0049746A" w:rsidRDefault="00DA4F4F" w:rsidP="0049746A">
            <w:pPr>
              <w:jc w:val="center"/>
              <w:rPr>
                <w:b/>
                <w:sz w:val="28"/>
                <w:szCs w:val="28"/>
              </w:rPr>
            </w:pPr>
            <w:r w:rsidRPr="0049746A">
              <w:rPr>
                <w:b/>
                <w:sz w:val="28"/>
                <w:szCs w:val="28"/>
              </w:rPr>
              <w:t>№</w:t>
            </w:r>
          </w:p>
          <w:p w:rsidR="00DA4F4F" w:rsidRPr="0049746A" w:rsidRDefault="00DA4F4F" w:rsidP="0049746A">
            <w:pPr>
              <w:jc w:val="center"/>
              <w:rPr>
                <w:b/>
                <w:sz w:val="28"/>
                <w:szCs w:val="28"/>
              </w:rPr>
            </w:pPr>
            <w:r w:rsidRPr="0049746A">
              <w:rPr>
                <w:b/>
                <w:sz w:val="28"/>
                <w:szCs w:val="28"/>
              </w:rPr>
              <w:t>п/п</w:t>
            </w:r>
          </w:p>
        </w:tc>
        <w:tc>
          <w:tcPr>
            <w:tcW w:w="7240" w:type="dxa"/>
            <w:vAlign w:val="center"/>
          </w:tcPr>
          <w:p w:rsidR="00DA4F4F" w:rsidRPr="0049746A" w:rsidRDefault="00DA4F4F" w:rsidP="0049746A">
            <w:pPr>
              <w:jc w:val="center"/>
              <w:rPr>
                <w:b/>
                <w:bCs/>
                <w:sz w:val="28"/>
                <w:szCs w:val="28"/>
              </w:rPr>
            </w:pPr>
            <w:r w:rsidRPr="0049746A">
              <w:rPr>
                <w:b/>
                <w:bCs/>
                <w:sz w:val="28"/>
                <w:szCs w:val="28"/>
              </w:rPr>
              <w:t>Показатели</w:t>
            </w:r>
          </w:p>
        </w:tc>
        <w:tc>
          <w:tcPr>
            <w:tcW w:w="1063" w:type="dxa"/>
            <w:vAlign w:val="center"/>
          </w:tcPr>
          <w:p w:rsidR="00DA4F4F" w:rsidRPr="0049746A" w:rsidRDefault="00DA4F4F" w:rsidP="0049746A">
            <w:pPr>
              <w:jc w:val="center"/>
              <w:rPr>
                <w:b/>
                <w:bCs/>
                <w:sz w:val="28"/>
                <w:szCs w:val="28"/>
              </w:rPr>
            </w:pPr>
            <w:r w:rsidRPr="0049746A">
              <w:rPr>
                <w:b/>
                <w:bCs/>
                <w:sz w:val="28"/>
                <w:szCs w:val="28"/>
              </w:rPr>
              <w:t>АППГ</w:t>
            </w:r>
          </w:p>
          <w:p w:rsidR="00DA4F4F" w:rsidRPr="0049746A" w:rsidRDefault="00DA4F4F" w:rsidP="0049746A">
            <w:pPr>
              <w:jc w:val="center"/>
              <w:rPr>
                <w:b/>
                <w:bCs/>
                <w:sz w:val="28"/>
                <w:szCs w:val="28"/>
              </w:rPr>
            </w:pPr>
            <w:r w:rsidRPr="0049746A">
              <w:rPr>
                <w:b/>
                <w:bCs/>
                <w:sz w:val="28"/>
                <w:szCs w:val="28"/>
              </w:rPr>
              <w:t>2016 года</w:t>
            </w:r>
          </w:p>
          <w:p w:rsidR="00DA4F4F" w:rsidRPr="0049746A" w:rsidRDefault="00DA4F4F" w:rsidP="0049746A">
            <w:pPr>
              <w:jc w:val="center"/>
              <w:rPr>
                <w:b/>
                <w:bCs/>
                <w:i/>
                <w:sz w:val="28"/>
                <w:szCs w:val="28"/>
              </w:rPr>
            </w:pPr>
            <w:r w:rsidRPr="0049746A">
              <w:rPr>
                <w:b/>
                <w:bCs/>
                <w:i/>
                <w:sz w:val="28"/>
                <w:szCs w:val="28"/>
              </w:rPr>
              <w:t>(1 полугод.</w:t>
            </w:r>
          </w:p>
          <w:p w:rsidR="00DA4F4F" w:rsidRPr="0049746A" w:rsidRDefault="00DA4F4F" w:rsidP="0049746A">
            <w:pPr>
              <w:jc w:val="center"/>
              <w:rPr>
                <w:b/>
                <w:bCs/>
                <w:i/>
                <w:sz w:val="28"/>
                <w:szCs w:val="28"/>
              </w:rPr>
            </w:pPr>
            <w:r w:rsidRPr="0049746A">
              <w:rPr>
                <w:b/>
                <w:bCs/>
                <w:i/>
                <w:sz w:val="28"/>
                <w:szCs w:val="28"/>
              </w:rPr>
              <w:t>2016 года)</w:t>
            </w:r>
          </w:p>
        </w:tc>
        <w:tc>
          <w:tcPr>
            <w:tcW w:w="1063" w:type="dxa"/>
            <w:vAlign w:val="center"/>
          </w:tcPr>
          <w:p w:rsidR="00DA4F4F" w:rsidRPr="0049746A" w:rsidRDefault="00DA4F4F" w:rsidP="0049746A">
            <w:pPr>
              <w:jc w:val="center"/>
              <w:rPr>
                <w:b/>
                <w:bCs/>
                <w:sz w:val="28"/>
                <w:szCs w:val="28"/>
              </w:rPr>
            </w:pPr>
            <w:r w:rsidRPr="0049746A">
              <w:rPr>
                <w:b/>
                <w:bCs/>
                <w:sz w:val="28"/>
                <w:szCs w:val="28"/>
              </w:rPr>
              <w:t>2017 год</w:t>
            </w:r>
          </w:p>
          <w:p w:rsidR="00DA4F4F" w:rsidRPr="0049746A" w:rsidRDefault="00DA4F4F" w:rsidP="0049746A">
            <w:pPr>
              <w:jc w:val="center"/>
              <w:rPr>
                <w:b/>
                <w:bCs/>
                <w:i/>
                <w:sz w:val="28"/>
                <w:szCs w:val="28"/>
              </w:rPr>
            </w:pPr>
            <w:r w:rsidRPr="0049746A">
              <w:rPr>
                <w:b/>
                <w:bCs/>
                <w:i/>
                <w:sz w:val="28"/>
                <w:szCs w:val="28"/>
              </w:rPr>
              <w:t>(1 полугод.</w:t>
            </w:r>
          </w:p>
          <w:p w:rsidR="00DA4F4F" w:rsidRPr="0049746A" w:rsidRDefault="00DA4F4F" w:rsidP="0049746A">
            <w:pPr>
              <w:jc w:val="center"/>
              <w:rPr>
                <w:b/>
                <w:bCs/>
                <w:sz w:val="28"/>
                <w:szCs w:val="28"/>
              </w:rPr>
            </w:pPr>
            <w:r w:rsidRPr="0049746A">
              <w:rPr>
                <w:b/>
                <w:bCs/>
                <w:i/>
                <w:sz w:val="28"/>
                <w:szCs w:val="28"/>
              </w:rPr>
              <w:t>2017 года)</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1</w:t>
            </w: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Количество проведенных заседаний АТК МО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ind w:firstLine="296"/>
              <w:jc w:val="both"/>
              <w:rPr>
                <w:sz w:val="28"/>
                <w:szCs w:val="28"/>
              </w:rPr>
            </w:pPr>
            <w:r w:rsidRPr="0049746A">
              <w:rPr>
                <w:sz w:val="28"/>
                <w:szCs w:val="28"/>
              </w:rPr>
              <w:t>- из них совместно с Оперативной группой в МО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2</w:t>
            </w:r>
          </w:p>
        </w:tc>
        <w:tc>
          <w:tcPr>
            <w:tcW w:w="7240" w:type="dxa"/>
            <w:shd w:val="clear" w:color="auto" w:fill="auto"/>
          </w:tcPr>
          <w:p w:rsidR="00DA4F4F" w:rsidRPr="0049746A" w:rsidRDefault="00DA4F4F" w:rsidP="0049746A">
            <w:pPr>
              <w:jc w:val="both"/>
              <w:rPr>
                <w:sz w:val="28"/>
                <w:szCs w:val="28"/>
              </w:rPr>
            </w:pPr>
            <w:r w:rsidRPr="0049746A">
              <w:rPr>
                <w:sz w:val="28"/>
                <w:szCs w:val="28"/>
              </w:rPr>
              <w:t>Заседание вел председатель АТК МО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 xml:space="preserve">Заседание вел заместитель председателя АТК МО </w:t>
            </w:r>
            <w:r w:rsidRPr="0049746A">
              <w:rPr>
                <w:i/>
                <w:sz w:val="28"/>
                <w:szCs w:val="28"/>
              </w:rPr>
              <w:t>(руководитель ФСБ)</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0 (2)</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 (0)</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Заседание вело иное должностное лицо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3</w:t>
            </w: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Количество рассмотренных вопросов</w:t>
            </w:r>
            <w:r w:rsidRPr="0049746A">
              <w:rPr>
                <w:rStyle w:val="aff2"/>
                <w:sz w:val="28"/>
                <w:szCs w:val="28"/>
              </w:rPr>
              <w:footnoteReference w:id="7"/>
            </w:r>
            <w:r w:rsidRPr="0049746A">
              <w:rPr>
                <w:sz w:val="28"/>
                <w:szCs w:val="28"/>
              </w:rPr>
              <w:t xml:space="preserve">, </w:t>
            </w:r>
            <w:r w:rsidRPr="0049746A">
              <w:rPr>
                <w:b/>
                <w:sz w:val="28"/>
                <w:szCs w:val="28"/>
              </w:rPr>
              <w:t>ВСЕГО</w:t>
            </w:r>
            <w:r w:rsidRPr="0049746A">
              <w:rPr>
                <w:sz w:val="28"/>
                <w:szCs w:val="28"/>
              </w:rPr>
              <w:t>, из них по тематике:</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12</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14</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АТЗ потенциальных объектов террористических посягательств и мест массового пребывания людей, </w:t>
            </w:r>
            <w:r w:rsidRPr="0049746A">
              <w:rPr>
                <w:b/>
                <w:sz w:val="28"/>
                <w:szCs w:val="28"/>
              </w:rPr>
              <w:t>всего</w:t>
            </w:r>
            <w:r w:rsidRPr="0049746A">
              <w:rPr>
                <w:sz w:val="28"/>
                <w:szCs w:val="28"/>
              </w:rPr>
              <w:t>, в том числе:</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4</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ind w:firstLine="234"/>
              <w:jc w:val="both"/>
              <w:rPr>
                <w:sz w:val="28"/>
                <w:szCs w:val="28"/>
              </w:rPr>
            </w:pPr>
            <w:r w:rsidRPr="0049746A">
              <w:rPr>
                <w:sz w:val="28"/>
                <w:szCs w:val="28"/>
              </w:rPr>
              <w:t>- транспортной инфраструктуры и транспортных средств</w:t>
            </w:r>
          </w:p>
        </w:tc>
        <w:tc>
          <w:tcPr>
            <w:tcW w:w="1063" w:type="dxa"/>
            <w:shd w:val="clear" w:color="auto" w:fill="auto"/>
            <w:vAlign w:val="center"/>
          </w:tcPr>
          <w:p w:rsidR="00DA4F4F" w:rsidRPr="0049746A" w:rsidRDefault="00DA4F4F" w:rsidP="0049746A">
            <w:pPr>
              <w:jc w:val="center"/>
              <w:rPr>
                <w:sz w:val="28"/>
                <w:szCs w:val="28"/>
              </w:rPr>
            </w:pP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ind w:firstLine="234"/>
              <w:jc w:val="both"/>
              <w:rPr>
                <w:sz w:val="28"/>
                <w:szCs w:val="28"/>
              </w:rPr>
            </w:pPr>
            <w:r w:rsidRPr="0049746A">
              <w:rPr>
                <w:sz w:val="28"/>
                <w:szCs w:val="28"/>
              </w:rPr>
              <w:t>- топливно-энергетического комплекса</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c>
          <w:tcPr>
            <w:tcW w:w="1063" w:type="dxa"/>
            <w:shd w:val="clear" w:color="auto" w:fill="auto"/>
            <w:vAlign w:val="center"/>
          </w:tcPr>
          <w:p w:rsidR="00DA4F4F" w:rsidRPr="0049746A" w:rsidRDefault="00DA4F4F" w:rsidP="0049746A">
            <w:pPr>
              <w:jc w:val="center"/>
              <w:rPr>
                <w:sz w:val="28"/>
                <w:szCs w:val="28"/>
              </w:rPr>
            </w:pP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ind w:firstLine="234"/>
              <w:jc w:val="both"/>
              <w:rPr>
                <w:sz w:val="28"/>
                <w:szCs w:val="28"/>
              </w:rPr>
            </w:pPr>
            <w:r w:rsidRPr="0049746A">
              <w:rPr>
                <w:sz w:val="28"/>
                <w:szCs w:val="28"/>
              </w:rPr>
              <w:t>- иных объектов</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c>
          <w:tcPr>
            <w:tcW w:w="1063" w:type="dxa"/>
            <w:shd w:val="clear" w:color="auto" w:fill="auto"/>
            <w:vAlign w:val="center"/>
          </w:tcPr>
          <w:p w:rsidR="00DA4F4F" w:rsidRPr="0049746A" w:rsidRDefault="00DA4F4F" w:rsidP="0049746A">
            <w:pPr>
              <w:jc w:val="center"/>
              <w:rPr>
                <w:sz w:val="28"/>
                <w:szCs w:val="28"/>
              </w:rPr>
            </w:pP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ind w:firstLine="234"/>
              <w:jc w:val="both"/>
              <w:rPr>
                <w:sz w:val="28"/>
                <w:szCs w:val="28"/>
              </w:rPr>
            </w:pPr>
            <w:r w:rsidRPr="0049746A">
              <w:rPr>
                <w:sz w:val="28"/>
                <w:szCs w:val="28"/>
              </w:rPr>
              <w:t>- мест массового пребывания людей</w:t>
            </w:r>
          </w:p>
        </w:tc>
        <w:tc>
          <w:tcPr>
            <w:tcW w:w="1063" w:type="dxa"/>
            <w:shd w:val="clear" w:color="auto" w:fill="auto"/>
            <w:vAlign w:val="center"/>
          </w:tcPr>
          <w:p w:rsidR="00DA4F4F" w:rsidRPr="0049746A" w:rsidRDefault="00DA4F4F" w:rsidP="0049746A">
            <w:pPr>
              <w:jc w:val="center"/>
              <w:rPr>
                <w:sz w:val="28"/>
                <w:szCs w:val="28"/>
              </w:rPr>
            </w:pP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АТЗ объектов, задействованных в проведении важных общественно-политических и спортивных мероприятий</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Реализация мероприятий Комплексного плана противодействия идеологии терроризму</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Противодействие деятельности </w:t>
            </w:r>
            <w:proofErr w:type="spellStart"/>
            <w:r w:rsidRPr="0049746A">
              <w:rPr>
                <w:sz w:val="28"/>
                <w:szCs w:val="28"/>
              </w:rPr>
              <w:t>МТО</w:t>
            </w:r>
            <w:proofErr w:type="spellEnd"/>
          </w:p>
        </w:tc>
        <w:tc>
          <w:tcPr>
            <w:tcW w:w="1063" w:type="dxa"/>
            <w:shd w:val="clear" w:color="auto" w:fill="auto"/>
            <w:vAlign w:val="center"/>
          </w:tcPr>
          <w:p w:rsidR="00DA4F4F" w:rsidRPr="0049746A" w:rsidRDefault="00DA4F4F" w:rsidP="0049746A">
            <w:pPr>
              <w:jc w:val="center"/>
              <w:rPr>
                <w:sz w:val="28"/>
                <w:szCs w:val="28"/>
              </w:rPr>
            </w:pPr>
          </w:p>
        </w:tc>
        <w:tc>
          <w:tcPr>
            <w:tcW w:w="1063" w:type="dxa"/>
            <w:shd w:val="clear" w:color="auto" w:fill="auto"/>
            <w:vAlign w:val="center"/>
          </w:tcPr>
          <w:p w:rsidR="00DA4F4F" w:rsidRPr="0049746A" w:rsidRDefault="00DA4F4F" w:rsidP="0049746A">
            <w:pPr>
              <w:jc w:val="center"/>
              <w:rPr>
                <w:sz w:val="28"/>
                <w:szCs w:val="28"/>
              </w:rPr>
            </w:pP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Об исполнении решений НАК, АТК ХМАО – Югры и АТК МО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Организационные вопросы </w:t>
            </w:r>
            <w:r w:rsidRPr="0049746A">
              <w:rPr>
                <w:i/>
                <w:sz w:val="28"/>
                <w:szCs w:val="28"/>
              </w:rPr>
              <w:t>(утверждение документов, планов, отчетов, программ и т.п.)</w:t>
            </w:r>
          </w:p>
        </w:tc>
        <w:tc>
          <w:tcPr>
            <w:tcW w:w="1063" w:type="dxa"/>
            <w:shd w:val="clear" w:color="auto" w:fill="auto"/>
            <w:vAlign w:val="center"/>
          </w:tcPr>
          <w:p w:rsidR="00DA4F4F" w:rsidRPr="0049746A" w:rsidRDefault="00DA4F4F" w:rsidP="0049746A">
            <w:pPr>
              <w:jc w:val="center"/>
              <w:rPr>
                <w:sz w:val="28"/>
                <w:szCs w:val="28"/>
              </w:rPr>
            </w:pP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Иное</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4</w:t>
            </w: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Количество заслушанных лиц, </w:t>
            </w:r>
            <w:r w:rsidRPr="0049746A">
              <w:rPr>
                <w:b/>
                <w:bCs/>
                <w:sz w:val="28"/>
                <w:szCs w:val="28"/>
              </w:rPr>
              <w:t>ВСЕГО</w:t>
            </w:r>
            <w:r w:rsidRPr="0049746A">
              <w:rPr>
                <w:sz w:val="28"/>
                <w:szCs w:val="28"/>
              </w:rPr>
              <w:t>, из них:</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51</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48</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ind w:firstLine="234"/>
              <w:jc w:val="both"/>
              <w:rPr>
                <w:sz w:val="28"/>
                <w:szCs w:val="28"/>
              </w:rPr>
            </w:pPr>
            <w:r w:rsidRPr="0049746A">
              <w:rPr>
                <w:sz w:val="28"/>
                <w:szCs w:val="28"/>
              </w:rPr>
              <w:t>- членов АТК МО;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8</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22</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ind w:firstLine="234"/>
              <w:jc w:val="both"/>
              <w:rPr>
                <w:sz w:val="28"/>
                <w:szCs w:val="28"/>
              </w:rPr>
            </w:pPr>
            <w:r w:rsidRPr="0049746A">
              <w:rPr>
                <w:sz w:val="28"/>
                <w:szCs w:val="28"/>
              </w:rPr>
              <w:t xml:space="preserve">- представителей подразделений территориальных органов </w:t>
            </w:r>
            <w:proofErr w:type="spellStart"/>
            <w:r w:rsidRPr="0049746A">
              <w:rPr>
                <w:sz w:val="28"/>
                <w:szCs w:val="28"/>
              </w:rPr>
              <w:t>ФОИВ</w:t>
            </w:r>
            <w:proofErr w:type="spellEnd"/>
            <w:r w:rsidRPr="0049746A">
              <w:rPr>
                <w:sz w:val="28"/>
                <w:szCs w:val="28"/>
              </w:rPr>
              <w:t>, которые не входят в состав АТК МО;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24</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4</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ind w:firstLine="234"/>
              <w:jc w:val="both"/>
              <w:rPr>
                <w:sz w:val="28"/>
                <w:szCs w:val="28"/>
              </w:rPr>
            </w:pPr>
            <w:r w:rsidRPr="0049746A">
              <w:rPr>
                <w:sz w:val="28"/>
                <w:szCs w:val="28"/>
              </w:rPr>
              <w:t>- иных должностных лиц;</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11</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17</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ind w:firstLine="234"/>
              <w:jc w:val="both"/>
              <w:rPr>
                <w:sz w:val="28"/>
                <w:szCs w:val="28"/>
              </w:rPr>
            </w:pPr>
            <w:r w:rsidRPr="0049746A">
              <w:rPr>
                <w:sz w:val="28"/>
                <w:szCs w:val="28"/>
              </w:rPr>
              <w:t>- руководителей хозяйствующих субъектов.</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8</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5</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5</w:t>
            </w: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Наличие муниципальной программы </w:t>
            </w:r>
            <w:r w:rsidRPr="0049746A">
              <w:rPr>
                <w:i/>
                <w:sz w:val="28"/>
                <w:szCs w:val="28"/>
              </w:rPr>
              <w:t>(подпрограммы, плана комплексных мероприятий)</w:t>
            </w:r>
            <w:r w:rsidRPr="0049746A">
              <w:rPr>
                <w:sz w:val="28"/>
                <w:szCs w:val="28"/>
              </w:rPr>
              <w:t xml:space="preserve"> в области профилактики терроризма</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 плана</w:t>
            </w:r>
          </w:p>
          <w:p w:rsidR="00DA4F4F" w:rsidRPr="0049746A" w:rsidRDefault="00DA4F4F" w:rsidP="0049746A">
            <w:pPr>
              <w:jc w:val="center"/>
              <w:rPr>
                <w:sz w:val="28"/>
                <w:szCs w:val="28"/>
              </w:rPr>
            </w:pPr>
            <w:r w:rsidRPr="0049746A">
              <w:rPr>
                <w:sz w:val="28"/>
                <w:szCs w:val="28"/>
              </w:rPr>
              <w:t>3 программы</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 плана</w:t>
            </w:r>
          </w:p>
          <w:p w:rsidR="00DA4F4F" w:rsidRPr="0049746A" w:rsidRDefault="00DA4F4F" w:rsidP="0049746A">
            <w:pPr>
              <w:jc w:val="center"/>
              <w:rPr>
                <w:sz w:val="28"/>
                <w:szCs w:val="28"/>
              </w:rPr>
            </w:pPr>
            <w:r w:rsidRPr="0049746A">
              <w:rPr>
                <w:sz w:val="28"/>
                <w:szCs w:val="28"/>
              </w:rPr>
              <w:t>3 программы</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Объем запланированных денежных средств </w:t>
            </w:r>
            <w:r w:rsidRPr="0049746A">
              <w:rPr>
                <w:i/>
                <w:sz w:val="28"/>
                <w:szCs w:val="28"/>
              </w:rPr>
              <w:t>(тыс. руб.)</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10120,93</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6826,35</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Объем выделенных денежных средств </w:t>
            </w:r>
            <w:r w:rsidRPr="0049746A">
              <w:rPr>
                <w:i/>
                <w:sz w:val="28"/>
                <w:szCs w:val="28"/>
              </w:rPr>
              <w:t>(тыс. руб.)</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10120,93</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6826,35</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Объем освоенных денежных средств </w:t>
            </w:r>
            <w:r w:rsidRPr="0049746A">
              <w:rPr>
                <w:i/>
                <w:sz w:val="28"/>
                <w:szCs w:val="28"/>
              </w:rPr>
              <w:t>(тыс. руб.)</w:t>
            </w:r>
            <w:r w:rsidRPr="0049746A">
              <w:rPr>
                <w:sz w:val="28"/>
                <w:szCs w:val="28"/>
              </w:rPr>
              <w:t xml:space="preserve"> </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10120,93</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6826,35</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6</w:t>
            </w:r>
          </w:p>
        </w:tc>
        <w:tc>
          <w:tcPr>
            <w:tcW w:w="7240" w:type="dxa"/>
            <w:shd w:val="clear" w:color="auto" w:fill="auto"/>
          </w:tcPr>
          <w:p w:rsidR="00DA4F4F" w:rsidRPr="0049746A" w:rsidRDefault="00DA4F4F" w:rsidP="0049746A">
            <w:pPr>
              <w:jc w:val="both"/>
              <w:rPr>
                <w:sz w:val="28"/>
                <w:szCs w:val="28"/>
              </w:rPr>
            </w:pPr>
            <w:r w:rsidRPr="0049746A">
              <w:rPr>
                <w:sz w:val="28"/>
                <w:szCs w:val="28"/>
              </w:rPr>
              <w:t xml:space="preserve">Количество созданных постоянно действующих рабочих групп АТК МО </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3</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Количество проведенных заседаний</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6</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5</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7</w:t>
            </w:r>
          </w:p>
        </w:tc>
        <w:tc>
          <w:tcPr>
            <w:tcW w:w="7240" w:type="dxa"/>
            <w:shd w:val="clear" w:color="auto" w:fill="auto"/>
          </w:tcPr>
          <w:p w:rsidR="00DA4F4F" w:rsidRPr="0049746A" w:rsidRDefault="00DA4F4F" w:rsidP="0049746A">
            <w:pPr>
              <w:jc w:val="both"/>
              <w:rPr>
                <w:sz w:val="28"/>
                <w:szCs w:val="28"/>
              </w:rPr>
            </w:pPr>
            <w:r w:rsidRPr="0049746A">
              <w:rPr>
                <w:sz w:val="28"/>
                <w:szCs w:val="28"/>
              </w:rPr>
              <w:t xml:space="preserve">Количество обследований </w:t>
            </w:r>
            <w:r w:rsidRPr="0049746A">
              <w:rPr>
                <w:i/>
                <w:sz w:val="28"/>
                <w:szCs w:val="28"/>
              </w:rPr>
              <w:t>(проверок)</w:t>
            </w:r>
            <w:r w:rsidRPr="0049746A">
              <w:rPr>
                <w:sz w:val="28"/>
                <w:szCs w:val="28"/>
              </w:rPr>
              <w:t xml:space="preserve"> объектов проведенных ПДРГ АТК МО, контрольными и надзорными органами</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19</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21</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Количество выявленных недостатков в их антитеррористической защищенности</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 xml:space="preserve">Количество направленных информаций </w:t>
            </w:r>
            <w:r w:rsidRPr="0049746A">
              <w:rPr>
                <w:i/>
                <w:sz w:val="28"/>
                <w:szCs w:val="28"/>
              </w:rPr>
              <w:t>(предписаний, актов и т.п.)</w:t>
            </w:r>
            <w:r w:rsidRPr="0049746A">
              <w:rPr>
                <w:sz w:val="28"/>
                <w:szCs w:val="28"/>
              </w:rPr>
              <w:t xml:space="preserve"> для устранения выявленных недостатков</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8</w:t>
            </w:r>
          </w:p>
        </w:tc>
        <w:tc>
          <w:tcPr>
            <w:tcW w:w="7240" w:type="dxa"/>
            <w:shd w:val="clear" w:color="auto" w:fill="auto"/>
          </w:tcPr>
          <w:p w:rsidR="00DA4F4F" w:rsidRPr="0049746A" w:rsidRDefault="00DA4F4F" w:rsidP="0049746A">
            <w:pPr>
              <w:jc w:val="both"/>
              <w:rPr>
                <w:sz w:val="28"/>
                <w:szCs w:val="28"/>
              </w:rPr>
            </w:pPr>
            <w:r w:rsidRPr="0049746A">
              <w:rPr>
                <w:sz w:val="28"/>
                <w:szCs w:val="28"/>
              </w:rPr>
              <w:t xml:space="preserve">Количество реализованных информаций, </w:t>
            </w:r>
            <w:r w:rsidRPr="0049746A">
              <w:rPr>
                <w:b/>
                <w:bCs/>
                <w:sz w:val="28"/>
                <w:szCs w:val="28"/>
              </w:rPr>
              <w:t>ВСЕГО</w:t>
            </w:r>
            <w:r w:rsidRPr="0049746A">
              <w:rPr>
                <w:sz w:val="28"/>
                <w:szCs w:val="28"/>
              </w:rPr>
              <w:t>, из них:</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устранено недостатков;</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привлечено должностных лиц к административной ответственности;</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привлечено должностных лиц к дисциплинарной ответственности</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9</w:t>
            </w: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Количество учебных мероприятий </w:t>
            </w:r>
            <w:r w:rsidRPr="0049746A">
              <w:rPr>
                <w:i/>
                <w:sz w:val="28"/>
                <w:szCs w:val="28"/>
              </w:rPr>
              <w:t>(сборов, семинаров)</w:t>
            </w:r>
            <w:r w:rsidRPr="0049746A">
              <w:rPr>
                <w:sz w:val="28"/>
                <w:szCs w:val="28"/>
              </w:rPr>
              <w:t>, проведенных в регионе с сотрудниками органов местного самоуправления, отвечающих за организацию мероприятий по профилактике терроризма, а также по минимизации и (или) ликвидации последствий его проявлений</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vAlign w:val="center"/>
          </w:tcPr>
          <w:p w:rsidR="00DA4F4F" w:rsidRPr="0049746A" w:rsidRDefault="00DA4F4F" w:rsidP="0049746A">
            <w:pPr>
              <w:jc w:val="both"/>
              <w:rPr>
                <w:sz w:val="28"/>
                <w:szCs w:val="28"/>
              </w:rPr>
            </w:pPr>
            <w:r w:rsidRPr="0049746A">
              <w:rPr>
                <w:sz w:val="28"/>
                <w:szCs w:val="28"/>
              </w:rPr>
              <w:t xml:space="preserve">Количество указанной категории сотрудников, прошедших на них подготовку </w:t>
            </w:r>
            <w:r w:rsidRPr="0049746A">
              <w:rPr>
                <w:i/>
                <w:sz w:val="28"/>
                <w:szCs w:val="28"/>
              </w:rPr>
              <w:t>(переподготовку)</w:t>
            </w:r>
            <w:r w:rsidRPr="0049746A">
              <w:rPr>
                <w:sz w:val="28"/>
                <w:szCs w:val="28"/>
              </w:rPr>
              <w:t xml:space="preserve"> </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10</w:t>
            </w:r>
          </w:p>
        </w:tc>
        <w:tc>
          <w:tcPr>
            <w:tcW w:w="7240" w:type="dxa"/>
            <w:shd w:val="clear" w:color="auto" w:fill="auto"/>
          </w:tcPr>
          <w:p w:rsidR="00DA4F4F" w:rsidRPr="0049746A" w:rsidRDefault="00DA4F4F" w:rsidP="0049746A">
            <w:pPr>
              <w:jc w:val="both"/>
              <w:rPr>
                <w:sz w:val="28"/>
                <w:szCs w:val="28"/>
              </w:rPr>
            </w:pPr>
            <w:r w:rsidRPr="0049746A">
              <w:rPr>
                <w:sz w:val="28"/>
                <w:szCs w:val="28"/>
              </w:rPr>
              <w:t>Штатная численность Аппарата АТК МО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Списочная численность Аппарата АТК МО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Количество введенных дополнительных должностей</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Количество сокращенных должностей</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jc w:val="both"/>
              <w:rPr>
                <w:sz w:val="28"/>
                <w:szCs w:val="28"/>
              </w:rPr>
            </w:pPr>
            <w:r w:rsidRPr="0049746A">
              <w:rPr>
                <w:sz w:val="28"/>
                <w:szCs w:val="28"/>
              </w:rPr>
              <w:t>Вакансии</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r w:rsidR="00DA4F4F" w:rsidRPr="0049746A" w:rsidTr="002C36B5">
        <w:trPr>
          <w:trHeight w:val="64"/>
          <w:jc w:val="center"/>
        </w:trPr>
        <w:tc>
          <w:tcPr>
            <w:tcW w:w="533" w:type="dxa"/>
            <w:vMerge w:val="restart"/>
            <w:shd w:val="clear" w:color="auto" w:fill="auto"/>
          </w:tcPr>
          <w:p w:rsidR="00DA4F4F" w:rsidRPr="0049746A" w:rsidRDefault="00DA4F4F" w:rsidP="0049746A">
            <w:pPr>
              <w:jc w:val="center"/>
              <w:rPr>
                <w:sz w:val="28"/>
                <w:szCs w:val="28"/>
              </w:rPr>
            </w:pPr>
            <w:r w:rsidRPr="0049746A">
              <w:rPr>
                <w:sz w:val="28"/>
                <w:szCs w:val="28"/>
              </w:rPr>
              <w:t>11</w:t>
            </w:r>
          </w:p>
        </w:tc>
        <w:tc>
          <w:tcPr>
            <w:tcW w:w="7240" w:type="dxa"/>
            <w:shd w:val="clear" w:color="auto" w:fill="auto"/>
          </w:tcPr>
          <w:p w:rsidR="00DA4F4F" w:rsidRPr="0049746A" w:rsidRDefault="00DA4F4F" w:rsidP="0049746A">
            <w:pPr>
              <w:jc w:val="both"/>
              <w:rPr>
                <w:sz w:val="28"/>
                <w:szCs w:val="28"/>
              </w:rPr>
            </w:pPr>
            <w:r w:rsidRPr="0049746A">
              <w:rPr>
                <w:sz w:val="28"/>
                <w:szCs w:val="28"/>
              </w:rPr>
              <w:t xml:space="preserve">Количество принятых нормативных актов в сфере профилактики терроризма, минимизации и ликвидации последствий его проявлений, </w:t>
            </w:r>
            <w:r w:rsidRPr="0049746A">
              <w:rPr>
                <w:b/>
                <w:bCs/>
                <w:sz w:val="28"/>
                <w:szCs w:val="28"/>
              </w:rPr>
              <w:t>ВСЕГО</w:t>
            </w:r>
            <w:r w:rsidRPr="0049746A">
              <w:rPr>
                <w:sz w:val="28"/>
                <w:szCs w:val="28"/>
              </w:rPr>
              <w:t>, из них:</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16</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10</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ind w:firstLine="186"/>
              <w:jc w:val="both"/>
              <w:rPr>
                <w:sz w:val="28"/>
                <w:szCs w:val="28"/>
              </w:rPr>
            </w:pPr>
            <w:r w:rsidRPr="0049746A">
              <w:rPr>
                <w:sz w:val="28"/>
                <w:szCs w:val="28"/>
              </w:rPr>
              <w:t>- по профилактике терроризма</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14</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8</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ind w:firstLine="186"/>
              <w:jc w:val="both"/>
              <w:rPr>
                <w:sz w:val="28"/>
                <w:szCs w:val="28"/>
              </w:rPr>
            </w:pPr>
            <w:r w:rsidRPr="0049746A">
              <w:rPr>
                <w:sz w:val="28"/>
                <w:szCs w:val="28"/>
              </w:rPr>
              <w:t>- по минимизации и (или) ликвидации последствий проявления терроризма</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ind w:firstLine="186"/>
              <w:jc w:val="both"/>
              <w:rPr>
                <w:sz w:val="28"/>
                <w:szCs w:val="28"/>
              </w:rPr>
            </w:pPr>
            <w:r w:rsidRPr="0049746A">
              <w:rPr>
                <w:sz w:val="28"/>
                <w:szCs w:val="28"/>
              </w:rPr>
              <w:t>- по совершенствованию организационно-управленческой деятельности и кадровой работы</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r>
      <w:tr w:rsidR="00DA4F4F" w:rsidRPr="0049746A" w:rsidTr="002C36B5">
        <w:trPr>
          <w:trHeight w:val="64"/>
          <w:jc w:val="center"/>
        </w:trPr>
        <w:tc>
          <w:tcPr>
            <w:tcW w:w="533" w:type="dxa"/>
            <w:vMerge/>
            <w:shd w:val="clear" w:color="auto" w:fill="auto"/>
          </w:tcPr>
          <w:p w:rsidR="00DA4F4F" w:rsidRPr="0049746A" w:rsidRDefault="00DA4F4F" w:rsidP="0049746A">
            <w:pPr>
              <w:jc w:val="center"/>
              <w:rPr>
                <w:sz w:val="28"/>
                <w:szCs w:val="28"/>
              </w:rPr>
            </w:pPr>
          </w:p>
        </w:tc>
        <w:tc>
          <w:tcPr>
            <w:tcW w:w="7240" w:type="dxa"/>
            <w:shd w:val="clear" w:color="auto" w:fill="auto"/>
          </w:tcPr>
          <w:p w:rsidR="00DA4F4F" w:rsidRPr="0049746A" w:rsidRDefault="00DA4F4F" w:rsidP="0049746A">
            <w:pPr>
              <w:ind w:firstLine="186"/>
              <w:jc w:val="both"/>
              <w:rPr>
                <w:sz w:val="28"/>
                <w:szCs w:val="28"/>
              </w:rPr>
            </w:pPr>
            <w:r w:rsidRPr="0049746A">
              <w:rPr>
                <w:sz w:val="28"/>
                <w:szCs w:val="28"/>
              </w:rPr>
              <w:t>- по иным вопросам, относящимся к компетенции АТК МО</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1</w:t>
            </w:r>
          </w:p>
        </w:tc>
        <w:tc>
          <w:tcPr>
            <w:tcW w:w="1063" w:type="dxa"/>
            <w:shd w:val="clear" w:color="auto" w:fill="auto"/>
            <w:vAlign w:val="center"/>
          </w:tcPr>
          <w:p w:rsidR="00DA4F4F" w:rsidRPr="0049746A" w:rsidRDefault="00DA4F4F" w:rsidP="0049746A">
            <w:pPr>
              <w:jc w:val="center"/>
              <w:rPr>
                <w:sz w:val="28"/>
                <w:szCs w:val="28"/>
              </w:rPr>
            </w:pPr>
            <w:r w:rsidRPr="0049746A">
              <w:rPr>
                <w:sz w:val="28"/>
                <w:szCs w:val="28"/>
              </w:rPr>
              <w:t>-</w:t>
            </w:r>
          </w:p>
        </w:tc>
      </w:tr>
    </w:tbl>
    <w:p w:rsidR="00DA4F4F" w:rsidRPr="0049746A" w:rsidRDefault="00DA4F4F" w:rsidP="0049746A">
      <w:pPr>
        <w:jc w:val="both"/>
        <w:rPr>
          <w:rFonts w:cs="Arial CYR"/>
          <w:iCs/>
          <w:color w:val="0000FF"/>
          <w:sz w:val="28"/>
          <w:szCs w:val="28"/>
        </w:rPr>
      </w:pPr>
    </w:p>
    <w:p w:rsidR="00DA4F4F" w:rsidRPr="0049746A" w:rsidRDefault="00DA4F4F" w:rsidP="0049746A">
      <w:pPr>
        <w:jc w:val="center"/>
        <w:rPr>
          <w:b/>
          <w:bCs/>
          <w:sz w:val="28"/>
          <w:szCs w:val="28"/>
        </w:rPr>
      </w:pPr>
    </w:p>
    <w:p w:rsidR="00DA4F4F" w:rsidRPr="0049746A" w:rsidRDefault="00DA4F4F" w:rsidP="0049746A">
      <w:pPr>
        <w:jc w:val="right"/>
        <w:rPr>
          <w:b/>
          <w:sz w:val="28"/>
          <w:szCs w:val="28"/>
        </w:rPr>
      </w:pPr>
      <w:r w:rsidRPr="0049746A">
        <w:rPr>
          <w:b/>
          <w:sz w:val="28"/>
          <w:szCs w:val="28"/>
        </w:rPr>
        <w:br w:type="page"/>
      </w:r>
      <w:r w:rsidRPr="0049746A">
        <w:rPr>
          <w:b/>
          <w:sz w:val="28"/>
          <w:szCs w:val="28"/>
        </w:rPr>
        <w:lastRenderedPageBreak/>
        <w:t>Приложение 2</w:t>
      </w:r>
    </w:p>
    <w:p w:rsidR="00DA4F4F" w:rsidRPr="0049746A" w:rsidRDefault="00DA4F4F" w:rsidP="0049746A">
      <w:pPr>
        <w:tabs>
          <w:tab w:val="left" w:pos="180"/>
          <w:tab w:val="left" w:pos="540"/>
        </w:tabs>
        <w:jc w:val="center"/>
        <w:rPr>
          <w:b/>
          <w:sz w:val="28"/>
          <w:szCs w:val="28"/>
        </w:rPr>
      </w:pPr>
      <w:r w:rsidRPr="0049746A">
        <w:rPr>
          <w:b/>
          <w:sz w:val="28"/>
          <w:szCs w:val="28"/>
        </w:rPr>
        <w:t>Эфирная справка</w:t>
      </w:r>
    </w:p>
    <w:p w:rsidR="00DA4F4F" w:rsidRPr="0049746A" w:rsidRDefault="00DA4F4F" w:rsidP="0049746A">
      <w:pPr>
        <w:jc w:val="center"/>
        <w:rPr>
          <w:b/>
          <w:sz w:val="28"/>
          <w:szCs w:val="28"/>
        </w:rPr>
      </w:pPr>
      <w:r w:rsidRPr="0049746A">
        <w:rPr>
          <w:b/>
          <w:sz w:val="28"/>
          <w:szCs w:val="28"/>
        </w:rPr>
        <w:t>о выходе в эфире телекомпании «</w:t>
      </w:r>
      <w:proofErr w:type="spellStart"/>
      <w:r w:rsidRPr="0049746A">
        <w:rPr>
          <w:b/>
          <w:sz w:val="28"/>
          <w:szCs w:val="28"/>
        </w:rPr>
        <w:t>ТНР</w:t>
      </w:r>
      <w:proofErr w:type="spellEnd"/>
      <w:r w:rsidRPr="0049746A">
        <w:rPr>
          <w:b/>
          <w:sz w:val="28"/>
          <w:szCs w:val="28"/>
        </w:rPr>
        <w:t>» материалов по противодействию терроризму с января по июнь 2017г.</w:t>
      </w:r>
    </w:p>
    <w:p w:rsidR="00DA4F4F" w:rsidRPr="0049746A" w:rsidRDefault="00DA4F4F" w:rsidP="0049746A">
      <w:pP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572"/>
        <w:gridCol w:w="938"/>
        <w:gridCol w:w="6648"/>
      </w:tblGrid>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center"/>
              <w:rPr>
                <w:b/>
                <w:sz w:val="28"/>
                <w:szCs w:val="28"/>
              </w:rPr>
            </w:pPr>
            <w:r w:rsidRPr="0049746A">
              <w:rPr>
                <w:b/>
                <w:sz w:val="28"/>
                <w:szCs w:val="28"/>
              </w:rPr>
              <w:t>№</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center"/>
              <w:rPr>
                <w:b/>
                <w:sz w:val="28"/>
                <w:szCs w:val="28"/>
              </w:rPr>
            </w:pPr>
            <w:r w:rsidRPr="0049746A">
              <w:rPr>
                <w:b/>
                <w:sz w:val="28"/>
                <w:szCs w:val="28"/>
              </w:rPr>
              <w:t>Дата выхода в эфир</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ind w:left="360"/>
              <w:jc w:val="center"/>
              <w:rPr>
                <w:b/>
                <w:sz w:val="28"/>
                <w:szCs w:val="28"/>
              </w:rPr>
            </w:pPr>
            <w:r w:rsidRPr="0049746A">
              <w:rPr>
                <w:b/>
                <w:sz w:val="28"/>
                <w:szCs w:val="28"/>
              </w:rPr>
              <w:t>Название сюжетов</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16.01</w:t>
            </w:r>
          </w:p>
        </w:tc>
        <w:tc>
          <w:tcPr>
            <w:tcW w:w="6983"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 xml:space="preserve">Адм. НВ района. Аппаратное совещание. Подготовка объектов ЖКХ района к новому отопительному сезону. Б. Саломатин: на заключение договоров дополнительно выделены деньги. Ситуация с заболеваемостью </w:t>
            </w:r>
            <w:proofErr w:type="spellStart"/>
            <w:r w:rsidRPr="0049746A">
              <w:rPr>
                <w:sz w:val="28"/>
                <w:szCs w:val="28"/>
              </w:rPr>
              <w:t>ОРВИ</w:t>
            </w:r>
            <w:proofErr w:type="spellEnd"/>
            <w:r w:rsidRPr="0049746A">
              <w:rPr>
                <w:sz w:val="28"/>
                <w:szCs w:val="28"/>
              </w:rPr>
              <w:t xml:space="preserve"> и гриппом, </w:t>
            </w:r>
            <w:r w:rsidRPr="0049746A">
              <w:rPr>
                <w:sz w:val="28"/>
                <w:szCs w:val="28"/>
                <w:u w:val="single"/>
              </w:rPr>
              <w:t>обеспечение безопасности жителей во время празднования Крещения</w:t>
            </w:r>
            <w:r w:rsidRPr="0049746A">
              <w:rPr>
                <w:sz w:val="28"/>
                <w:szCs w:val="28"/>
              </w:rPr>
              <w:t>, ситуация на рынке труда</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22.02</w:t>
            </w:r>
          </w:p>
        </w:tc>
        <w:tc>
          <w:tcPr>
            <w:tcW w:w="6983"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Работа оперативных служб в праздничные дни с указанием номеров телефонов. Правила безопасного поведения в общественных местах</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22.02</w:t>
            </w:r>
          </w:p>
        </w:tc>
        <w:tc>
          <w:tcPr>
            <w:tcW w:w="6983"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Анонс праздничных мероприятий ко Дню защитника Отечества в учреждениях образования и культуры. Обеспечение безопасности - с 22 по 27 февраля организовано круглосуточное дежурство</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01.03</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Устно. Поздравление со Всемирным днем гражданской обороны от главы НВ района Б. Саломатина и председателя Думы С. Субботиной.</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01.03</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 xml:space="preserve">Устно. Адм. НВ района. Заседание антитеррористической комиссии. Перечень мест с массовым пребыванием людей и реестр объектов возможных террористических посягательств. Итоги реализации плана комплексных мероприятий по профилактике терроризма в 2016 г, перечень </w:t>
            </w:r>
            <w:proofErr w:type="spellStart"/>
            <w:r w:rsidRPr="0049746A">
              <w:rPr>
                <w:sz w:val="28"/>
                <w:szCs w:val="28"/>
              </w:rPr>
              <w:t>доп</w:t>
            </w:r>
            <w:proofErr w:type="spellEnd"/>
            <w:r w:rsidRPr="0049746A">
              <w:rPr>
                <w:sz w:val="28"/>
                <w:szCs w:val="28"/>
              </w:rPr>
              <w:t xml:space="preserve"> мер по совершенствованию деятельности органов местного самоуправления.</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07.03</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Устно. В праздничные дни в НВ районе организовано круглосуточное дежурство служб экстренного реагирования и аварийных служб.</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07.04</w:t>
            </w:r>
          </w:p>
        </w:tc>
        <w:tc>
          <w:tcPr>
            <w:tcW w:w="6983"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 xml:space="preserve">Итоги. Антитеррористическая безопасность в </w:t>
            </w:r>
            <w:proofErr w:type="spellStart"/>
            <w:r w:rsidRPr="0049746A">
              <w:rPr>
                <w:sz w:val="28"/>
                <w:szCs w:val="28"/>
              </w:rPr>
              <w:t>Нв</w:t>
            </w:r>
            <w:proofErr w:type="spellEnd"/>
            <w:r w:rsidRPr="0049746A">
              <w:rPr>
                <w:sz w:val="28"/>
                <w:szCs w:val="28"/>
              </w:rPr>
              <w:t xml:space="preserve"> районе. Деятельность комиссии по противодействию экстремизму и терроризму, в т.ч. с участием настоятелей православных храмов и имам-</w:t>
            </w:r>
            <w:proofErr w:type="spellStart"/>
            <w:r w:rsidRPr="0049746A">
              <w:rPr>
                <w:sz w:val="28"/>
                <w:szCs w:val="28"/>
              </w:rPr>
              <w:t>хатыба</w:t>
            </w:r>
            <w:proofErr w:type="spellEnd"/>
            <w:r w:rsidRPr="0049746A">
              <w:rPr>
                <w:sz w:val="28"/>
                <w:szCs w:val="28"/>
              </w:rPr>
              <w:t>.</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11.04</w:t>
            </w:r>
          </w:p>
        </w:tc>
        <w:tc>
          <w:tcPr>
            <w:tcW w:w="6983"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Излучинск. Встреча сотрудников окружной прокуратуры с руководителями учреждений образования поселка. Профилактика экстремистской деятельности среди учеников, безопасное пребывание детей в школе. Формирование у детей и подростков гражданственности, патриотизма и толерантного отношения к разным национальным культурам.</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12.04</w:t>
            </w:r>
          </w:p>
        </w:tc>
        <w:tc>
          <w:tcPr>
            <w:tcW w:w="6983"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Глава НВ района Б. Саломатин принял участие в заседании Координационного совета по делам национально-культурных автономий и взаимодействию с религиозными объединениями при Правительстве Югры в формате видеоконференцсвязи под председательством Губернатора Н. Комаровой. Взаимодействие с молодежными организациями округа и их вовлеченность в деятельность по формированию патриотизма и культуры межнационального общения. Б. Саломатин о национально-общественных организациях в районе.</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13.04</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Устно. На сайте "</w:t>
            </w:r>
            <w:proofErr w:type="spellStart"/>
            <w:r w:rsidRPr="0049746A">
              <w:rPr>
                <w:sz w:val="28"/>
                <w:szCs w:val="28"/>
              </w:rPr>
              <w:t>ТНР</w:t>
            </w:r>
            <w:proofErr w:type="spellEnd"/>
            <w:r w:rsidRPr="0049746A">
              <w:rPr>
                <w:sz w:val="28"/>
                <w:szCs w:val="28"/>
              </w:rPr>
              <w:t>" под баннером "Антитеррористическая безопасность" доступен к просмотру документальный фильм о противодействии терроризму «Один на один».</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18.04</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Устно. Адм. НВ района. Совместное заседание антитеррористической комиссии и оперативного штаба под председательством главы Б. Саломатина. Меры по обеспечению антитеррористической безопасности в период подготовки и проведения праздничных мероприятий: Праздник Весны и Труда, 72 годовщина Победы в ВОВ.</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27.04</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Устно. В канун Праздника весны и труда, Дня Победы с 28 апреля по 2 мая и с 5 мая по 10 мая в НВ районе будет организовано круглосуточное дежурство различных служб для оперативного принятия решений по неотложным вопросам жизнеобеспечения поселений, обеспечению комплексной безопасности жителей района.</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05.05</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На период проведения мероприятий, посвященных Дню Победы, на территории НВ района организовано круглосуточное дежурство служб в целях обеспечения общественной и антитеррористической защищенности объектов.</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17.05</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Зайцева речка. Подготовка к летней оздоровительной кампании: программа отдыха в пришкольном лагере «</w:t>
            </w:r>
            <w:proofErr w:type="spellStart"/>
            <w:r w:rsidRPr="0049746A">
              <w:rPr>
                <w:sz w:val="28"/>
                <w:szCs w:val="28"/>
              </w:rPr>
              <w:t>Экогород</w:t>
            </w:r>
            <w:proofErr w:type="spellEnd"/>
            <w:r w:rsidRPr="0049746A">
              <w:rPr>
                <w:sz w:val="28"/>
                <w:szCs w:val="28"/>
              </w:rPr>
              <w:t xml:space="preserve">», летняя площадка при ДК. Обеспечение безопасности - проверка плоскостных сооружений, </w:t>
            </w:r>
            <w:proofErr w:type="spellStart"/>
            <w:r w:rsidRPr="0049746A">
              <w:rPr>
                <w:sz w:val="28"/>
                <w:szCs w:val="28"/>
              </w:rPr>
              <w:t>акарицидная</w:t>
            </w:r>
            <w:proofErr w:type="spellEnd"/>
            <w:r w:rsidRPr="0049746A">
              <w:rPr>
                <w:sz w:val="28"/>
                <w:szCs w:val="28"/>
              </w:rPr>
              <w:t xml:space="preserve"> обработка территории, </w:t>
            </w:r>
            <w:proofErr w:type="gramStart"/>
            <w:r w:rsidRPr="0049746A">
              <w:rPr>
                <w:sz w:val="28"/>
                <w:szCs w:val="28"/>
                <w:u w:val="single"/>
              </w:rPr>
              <w:t>мероприятия</w:t>
            </w:r>
            <w:r w:rsidRPr="0049746A">
              <w:rPr>
                <w:sz w:val="28"/>
                <w:szCs w:val="28"/>
              </w:rPr>
              <w:t xml:space="preserve">  по</w:t>
            </w:r>
            <w:proofErr w:type="gramEnd"/>
            <w:r w:rsidRPr="0049746A">
              <w:rPr>
                <w:sz w:val="28"/>
                <w:szCs w:val="28"/>
              </w:rPr>
              <w:t xml:space="preserve"> противопожарной и </w:t>
            </w:r>
            <w:r w:rsidRPr="0049746A">
              <w:rPr>
                <w:sz w:val="28"/>
                <w:szCs w:val="28"/>
                <w:u w:val="single"/>
              </w:rPr>
              <w:t>антитеррористической безопасности</w:t>
            </w:r>
            <w:r w:rsidRPr="0049746A">
              <w:rPr>
                <w:sz w:val="28"/>
                <w:szCs w:val="28"/>
              </w:rPr>
              <w:t>.</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25.05</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Адм. НВ района. Заседание антитеррористической комиссии под председательством главы Б. Саломатина. Обеспечение безопасности в День России.</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02.06</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Итоги. Устно. Президент России В. Путин подписал Указ «Об особенностях применения усиленных мер безопасности в период проведения чемпионата мира по футболу 2018 г. и Кубка конфедераций». В городах Казань, Москва, Санкт-Петербург, Сочи с 1 июня по 12 июля введен запрет на оборот (за исключением хранения) гражданского, в т. ч. охотничьего гладкоствольного, нарезного, газового и огнестрельного оружия ограниченного поражения, служебного и патронов к нему.</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05.06</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Устно. Для осуществления непрерывного контроля за работой аварийных служб, оперативного принятия решений по вопросам жизнеобеспечения поселений, обеспечению комплексной безопасности в нерабочие праздничные дни с 9 по 13 июня в НВ районе все оперативные и спасательные службы будут работать в режиме повышенной готовности, будет организовано круглосуточное дежурство различных служб.</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06.06</w:t>
            </w:r>
          </w:p>
        </w:tc>
        <w:tc>
          <w:tcPr>
            <w:tcW w:w="6983" w:type="dxa"/>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both"/>
              <w:rPr>
                <w:sz w:val="28"/>
                <w:szCs w:val="28"/>
              </w:rPr>
            </w:pPr>
            <w:r w:rsidRPr="0049746A">
              <w:rPr>
                <w:sz w:val="28"/>
                <w:szCs w:val="28"/>
              </w:rPr>
              <w:t>Устно. Для осуществления непрерывного контроля за работой аварийных служб, оперативного принятия решений по вопросам жизнеобеспечения поселений, обеспечению комплексной безопасности в нерабочие праздничные дни с 9 по 13 июня в НВ районе все оперативные и спасательные службы будут работать в режиме повышенной готовности, будет организовано круглосуточное дежурство различных служб.</w:t>
            </w:r>
          </w:p>
        </w:tc>
      </w:tr>
      <w:tr w:rsidR="00DA4F4F" w:rsidRPr="0049746A" w:rsidTr="002C36B5">
        <w:trPr>
          <w:trHeight w:val="485"/>
        </w:trPr>
        <w:tc>
          <w:tcPr>
            <w:tcW w:w="1131"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numPr>
                <w:ilvl w:val="0"/>
                <w:numId w:val="3"/>
              </w:numPr>
              <w:ind w:left="743" w:hanging="567"/>
              <w:jc w:val="center"/>
              <w:rPr>
                <w:sz w:val="28"/>
                <w:szCs w:val="28"/>
              </w:rPr>
            </w:pPr>
          </w:p>
        </w:tc>
        <w:tc>
          <w:tcPr>
            <w:tcW w:w="1384"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sz w:val="28"/>
                <w:szCs w:val="28"/>
              </w:rPr>
            </w:pPr>
            <w:r w:rsidRPr="0049746A">
              <w:rPr>
                <w:sz w:val="28"/>
                <w:szCs w:val="28"/>
              </w:rPr>
              <w:t>07.06</w:t>
            </w:r>
          </w:p>
        </w:tc>
        <w:tc>
          <w:tcPr>
            <w:tcW w:w="6983" w:type="dxa"/>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Устно. Для осуществления непрерывного контроля за работой аварийных служб, оперативного принятия решений по вопросам жизнеобеспечения поселений, обеспечению комплексной безопасности в нерабочие праздничные дни с 9 по 13 июня в НВ районе все оперативные и спасательные службы будут работать в режиме повышенной готовности, будет организовано круглосуточное дежурство различных служб.</w:t>
            </w:r>
          </w:p>
        </w:tc>
      </w:tr>
      <w:tr w:rsidR="00DA4F4F" w:rsidRPr="0049746A" w:rsidTr="002C36B5">
        <w:trPr>
          <w:trHeight w:val="485"/>
        </w:trPr>
        <w:tc>
          <w:tcPr>
            <w:tcW w:w="9498" w:type="dxa"/>
            <w:gridSpan w:val="4"/>
            <w:tcBorders>
              <w:top w:val="single" w:sz="4" w:space="0" w:color="auto"/>
              <w:left w:val="single" w:sz="4" w:space="0" w:color="auto"/>
              <w:bottom w:val="single" w:sz="4" w:space="0" w:color="auto"/>
              <w:right w:val="single" w:sz="4" w:space="0" w:color="auto"/>
            </w:tcBorders>
            <w:vAlign w:val="center"/>
          </w:tcPr>
          <w:p w:rsidR="00DA4F4F" w:rsidRPr="0049746A" w:rsidRDefault="00DA4F4F" w:rsidP="0049746A">
            <w:pPr>
              <w:jc w:val="center"/>
              <w:rPr>
                <w:sz w:val="28"/>
                <w:szCs w:val="28"/>
              </w:rPr>
            </w:pPr>
            <w:r w:rsidRPr="0049746A">
              <w:rPr>
                <w:b/>
                <w:sz w:val="28"/>
                <w:szCs w:val="28"/>
              </w:rPr>
              <w:t>ТЕЛЕАФИША</w:t>
            </w:r>
          </w:p>
        </w:tc>
      </w:tr>
      <w:tr w:rsidR="00DA4F4F" w:rsidRPr="0049746A" w:rsidTr="002C36B5">
        <w:trPr>
          <w:trHeight w:val="485"/>
        </w:trPr>
        <w:tc>
          <w:tcPr>
            <w:tcW w:w="1557"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tabs>
                <w:tab w:val="left" w:pos="1740"/>
              </w:tabs>
              <w:jc w:val="both"/>
              <w:rPr>
                <w:b/>
                <w:sz w:val="28"/>
                <w:szCs w:val="28"/>
              </w:rPr>
            </w:pPr>
            <w:r w:rsidRPr="0049746A">
              <w:rPr>
                <w:b/>
                <w:sz w:val="28"/>
                <w:szCs w:val="28"/>
              </w:rPr>
              <w:t>01-08 января</w:t>
            </w:r>
          </w:p>
          <w:p w:rsidR="00DA4F4F" w:rsidRPr="0049746A" w:rsidRDefault="00DA4F4F" w:rsidP="0049746A">
            <w:pPr>
              <w:jc w:val="both"/>
              <w:rPr>
                <w:b/>
                <w:sz w:val="28"/>
                <w:szCs w:val="28"/>
              </w:rPr>
            </w:pPr>
            <w:r w:rsidRPr="0049746A">
              <w:rPr>
                <w:b/>
                <w:sz w:val="28"/>
                <w:szCs w:val="28"/>
              </w:rPr>
              <w:t>23-26 февраля</w:t>
            </w:r>
          </w:p>
          <w:p w:rsidR="00DA4F4F" w:rsidRPr="0049746A" w:rsidRDefault="00DA4F4F" w:rsidP="0049746A">
            <w:pPr>
              <w:jc w:val="both"/>
              <w:rPr>
                <w:b/>
                <w:sz w:val="28"/>
                <w:szCs w:val="28"/>
              </w:rPr>
            </w:pPr>
            <w:r w:rsidRPr="0049746A">
              <w:rPr>
                <w:b/>
                <w:sz w:val="28"/>
                <w:szCs w:val="28"/>
              </w:rPr>
              <w:t>7-8 марта</w:t>
            </w:r>
          </w:p>
          <w:p w:rsidR="00DA4F4F" w:rsidRPr="0049746A" w:rsidRDefault="00DA4F4F" w:rsidP="0049746A">
            <w:pPr>
              <w:jc w:val="both"/>
              <w:rPr>
                <w:b/>
                <w:sz w:val="28"/>
                <w:szCs w:val="28"/>
              </w:rPr>
            </w:pPr>
            <w:r w:rsidRPr="0049746A">
              <w:rPr>
                <w:b/>
                <w:sz w:val="28"/>
                <w:szCs w:val="28"/>
              </w:rPr>
              <w:t>29,30 апреля – 01 мая</w:t>
            </w:r>
          </w:p>
          <w:p w:rsidR="00DA4F4F" w:rsidRPr="0049746A" w:rsidRDefault="00DA4F4F" w:rsidP="0049746A">
            <w:pPr>
              <w:jc w:val="both"/>
              <w:rPr>
                <w:b/>
                <w:sz w:val="28"/>
                <w:szCs w:val="28"/>
              </w:rPr>
            </w:pPr>
            <w:r w:rsidRPr="0049746A">
              <w:rPr>
                <w:b/>
                <w:sz w:val="28"/>
                <w:szCs w:val="28"/>
              </w:rPr>
              <w:t>06-09 мая</w:t>
            </w:r>
          </w:p>
          <w:p w:rsidR="00DA4F4F" w:rsidRPr="0049746A" w:rsidRDefault="00DA4F4F" w:rsidP="0049746A">
            <w:pPr>
              <w:jc w:val="both"/>
              <w:rPr>
                <w:b/>
                <w:sz w:val="28"/>
                <w:szCs w:val="28"/>
              </w:rPr>
            </w:pPr>
            <w:r w:rsidRPr="0049746A">
              <w:rPr>
                <w:b/>
                <w:sz w:val="28"/>
                <w:szCs w:val="28"/>
              </w:rPr>
              <w:t>10-12 июня</w:t>
            </w:r>
          </w:p>
          <w:p w:rsidR="00DA4F4F" w:rsidRPr="0049746A" w:rsidRDefault="00DA4F4F" w:rsidP="0049746A">
            <w:pPr>
              <w:jc w:val="both"/>
              <w:rPr>
                <w:b/>
                <w:sz w:val="28"/>
                <w:szCs w:val="28"/>
              </w:rPr>
            </w:pPr>
            <w:r w:rsidRPr="0049746A">
              <w:rPr>
                <w:b/>
                <w:sz w:val="28"/>
                <w:szCs w:val="28"/>
              </w:rPr>
              <w:lastRenderedPageBreak/>
              <w:t>04-06 ноября</w:t>
            </w:r>
          </w:p>
          <w:p w:rsidR="00DA4F4F" w:rsidRPr="0049746A" w:rsidRDefault="00DA4F4F" w:rsidP="0049746A">
            <w:pPr>
              <w:jc w:val="both"/>
              <w:rPr>
                <w:b/>
                <w:sz w:val="28"/>
                <w:szCs w:val="28"/>
              </w:rPr>
            </w:pPr>
            <w:r w:rsidRPr="0049746A">
              <w:rPr>
                <w:b/>
                <w:sz w:val="28"/>
                <w:szCs w:val="28"/>
              </w:rPr>
              <w:t>30-31 декабря</w:t>
            </w: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lastRenderedPageBreak/>
              <w:t>Организовано круглосуточное дежурство служб.</w:t>
            </w:r>
          </w:p>
          <w:p w:rsidR="00DA4F4F" w:rsidRPr="0049746A" w:rsidRDefault="00DA4F4F" w:rsidP="0049746A">
            <w:pPr>
              <w:jc w:val="both"/>
              <w:rPr>
                <w:sz w:val="28"/>
                <w:szCs w:val="28"/>
              </w:rPr>
            </w:pPr>
            <w:r w:rsidRPr="0049746A">
              <w:rPr>
                <w:sz w:val="28"/>
                <w:szCs w:val="28"/>
              </w:rPr>
              <w:t>В выходные и праздничные дни в Нижневартовском районе будет организовано круглосуточное дежурство служб.</w:t>
            </w:r>
          </w:p>
          <w:p w:rsidR="00DA4F4F" w:rsidRPr="0049746A" w:rsidRDefault="00DA4F4F" w:rsidP="0049746A">
            <w:pPr>
              <w:jc w:val="both"/>
              <w:rPr>
                <w:sz w:val="28"/>
                <w:szCs w:val="28"/>
              </w:rPr>
            </w:pPr>
            <w:r w:rsidRPr="0049746A">
              <w:rPr>
                <w:sz w:val="28"/>
                <w:szCs w:val="28"/>
              </w:rPr>
              <w:t>Так, круглосуточно можно будет обратиться по телефонам</w:t>
            </w:r>
          </w:p>
          <w:p w:rsidR="00DA4F4F" w:rsidRPr="0049746A" w:rsidRDefault="00DA4F4F" w:rsidP="0049746A">
            <w:pPr>
              <w:jc w:val="both"/>
              <w:rPr>
                <w:sz w:val="28"/>
                <w:szCs w:val="28"/>
              </w:rPr>
            </w:pPr>
            <w:r w:rsidRPr="0049746A">
              <w:rPr>
                <w:sz w:val="28"/>
                <w:szCs w:val="28"/>
              </w:rPr>
              <w:t xml:space="preserve">Единая диспетчерская служба </w:t>
            </w:r>
            <w:r w:rsidRPr="0049746A">
              <w:rPr>
                <w:b/>
                <w:bCs/>
                <w:sz w:val="28"/>
                <w:szCs w:val="28"/>
              </w:rPr>
              <w:t>– 8 (3466) 41-13-34, 41-13-32</w:t>
            </w:r>
          </w:p>
          <w:p w:rsidR="00DA4F4F" w:rsidRPr="0049746A" w:rsidRDefault="00DA4F4F" w:rsidP="0049746A">
            <w:pPr>
              <w:jc w:val="both"/>
              <w:rPr>
                <w:sz w:val="28"/>
                <w:szCs w:val="28"/>
              </w:rPr>
            </w:pPr>
            <w:r w:rsidRPr="0049746A">
              <w:rPr>
                <w:sz w:val="28"/>
                <w:szCs w:val="28"/>
              </w:rPr>
              <w:t xml:space="preserve">Излучинское многопрофильное коммунальное хозяйство – </w:t>
            </w:r>
            <w:r w:rsidRPr="0049746A">
              <w:rPr>
                <w:b/>
                <w:bCs/>
                <w:sz w:val="28"/>
                <w:szCs w:val="28"/>
              </w:rPr>
              <w:t>8 (3466) 28-22-25</w:t>
            </w:r>
          </w:p>
          <w:p w:rsidR="00DA4F4F" w:rsidRPr="0049746A" w:rsidRDefault="00DA4F4F" w:rsidP="0049746A">
            <w:pPr>
              <w:jc w:val="both"/>
              <w:rPr>
                <w:sz w:val="28"/>
                <w:szCs w:val="28"/>
              </w:rPr>
            </w:pPr>
            <w:r w:rsidRPr="0049746A">
              <w:rPr>
                <w:sz w:val="28"/>
                <w:szCs w:val="28"/>
              </w:rPr>
              <w:lastRenderedPageBreak/>
              <w:t xml:space="preserve">Аганское многопрофильное жилищно-коммунальное управление – </w:t>
            </w:r>
            <w:r w:rsidRPr="0049746A">
              <w:rPr>
                <w:b/>
                <w:bCs/>
                <w:sz w:val="28"/>
                <w:szCs w:val="28"/>
              </w:rPr>
              <w:t>8 (34668) 51-693</w:t>
            </w:r>
          </w:p>
          <w:p w:rsidR="00DA4F4F" w:rsidRPr="0049746A" w:rsidRDefault="00DA4F4F" w:rsidP="0049746A">
            <w:pPr>
              <w:jc w:val="both"/>
              <w:rPr>
                <w:sz w:val="28"/>
                <w:szCs w:val="28"/>
              </w:rPr>
            </w:pPr>
            <w:proofErr w:type="spellStart"/>
            <w:r w:rsidRPr="0049746A">
              <w:rPr>
                <w:sz w:val="28"/>
                <w:szCs w:val="28"/>
              </w:rPr>
              <w:t>ЮТЭК</w:t>
            </w:r>
            <w:proofErr w:type="spellEnd"/>
            <w:r w:rsidRPr="0049746A">
              <w:rPr>
                <w:sz w:val="28"/>
                <w:szCs w:val="28"/>
              </w:rPr>
              <w:t xml:space="preserve"> – Нижневартовский район − </w:t>
            </w:r>
            <w:r w:rsidRPr="0049746A">
              <w:rPr>
                <w:b/>
                <w:bCs/>
                <w:sz w:val="28"/>
                <w:szCs w:val="28"/>
              </w:rPr>
              <w:t>8 (3466) 21-48-41</w:t>
            </w:r>
          </w:p>
          <w:p w:rsidR="00DA4F4F" w:rsidRPr="0049746A" w:rsidRDefault="00DA4F4F" w:rsidP="0049746A">
            <w:pPr>
              <w:jc w:val="both"/>
              <w:rPr>
                <w:sz w:val="28"/>
                <w:szCs w:val="28"/>
              </w:rPr>
            </w:pPr>
            <w:r w:rsidRPr="0049746A">
              <w:rPr>
                <w:sz w:val="28"/>
                <w:szCs w:val="28"/>
              </w:rPr>
              <w:t xml:space="preserve">Северсвязь − </w:t>
            </w:r>
            <w:r w:rsidRPr="0049746A">
              <w:rPr>
                <w:b/>
                <w:bCs/>
                <w:sz w:val="28"/>
                <w:szCs w:val="28"/>
              </w:rPr>
              <w:t>8 (3466) 21-20-12</w:t>
            </w:r>
          </w:p>
          <w:p w:rsidR="00DA4F4F" w:rsidRPr="0049746A" w:rsidRDefault="00DA4F4F" w:rsidP="0049746A">
            <w:pPr>
              <w:tabs>
                <w:tab w:val="left" w:pos="1740"/>
              </w:tabs>
              <w:jc w:val="both"/>
              <w:rPr>
                <w:i/>
                <w:sz w:val="28"/>
                <w:szCs w:val="28"/>
              </w:rPr>
            </w:pPr>
            <w:r w:rsidRPr="0049746A">
              <w:rPr>
                <w:sz w:val="28"/>
                <w:szCs w:val="28"/>
              </w:rPr>
              <w:t xml:space="preserve">Сельское жилищно-коммунальное хозяйство – </w:t>
            </w:r>
            <w:r w:rsidRPr="0049746A">
              <w:rPr>
                <w:b/>
                <w:bCs/>
                <w:sz w:val="28"/>
                <w:szCs w:val="28"/>
              </w:rPr>
              <w:t>8 (3466) 31-03-73</w:t>
            </w:r>
          </w:p>
        </w:tc>
      </w:tr>
      <w:tr w:rsidR="00DA4F4F" w:rsidRPr="0049746A" w:rsidTr="002C36B5">
        <w:trPr>
          <w:trHeight w:val="485"/>
        </w:trPr>
        <w:tc>
          <w:tcPr>
            <w:tcW w:w="1557"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b/>
                <w:sz w:val="28"/>
                <w:szCs w:val="28"/>
              </w:rPr>
            </w:pPr>
            <w:r w:rsidRPr="0049746A">
              <w:rPr>
                <w:b/>
                <w:sz w:val="28"/>
                <w:szCs w:val="28"/>
              </w:rPr>
              <w:lastRenderedPageBreak/>
              <w:t>В течение года</w:t>
            </w: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Уважаемые жители!</w:t>
            </w:r>
          </w:p>
          <w:p w:rsidR="00DA4F4F" w:rsidRPr="0049746A" w:rsidRDefault="00DA4F4F" w:rsidP="0049746A">
            <w:pPr>
              <w:jc w:val="both"/>
              <w:rPr>
                <w:sz w:val="28"/>
                <w:szCs w:val="28"/>
              </w:rPr>
            </w:pPr>
            <w:r w:rsidRPr="0049746A">
              <w:rPr>
                <w:sz w:val="28"/>
                <w:szCs w:val="28"/>
              </w:rPr>
              <w:t>По всем вопросам, связанным с вашей безопасностью, звоните по телефонам:</w:t>
            </w:r>
          </w:p>
          <w:p w:rsidR="00DA4F4F" w:rsidRPr="0049746A" w:rsidRDefault="00DA4F4F" w:rsidP="0049746A">
            <w:pPr>
              <w:jc w:val="both"/>
              <w:rPr>
                <w:sz w:val="28"/>
                <w:szCs w:val="28"/>
              </w:rPr>
            </w:pPr>
            <w:proofErr w:type="spellStart"/>
            <w:r w:rsidRPr="0049746A">
              <w:rPr>
                <w:sz w:val="28"/>
                <w:szCs w:val="28"/>
              </w:rPr>
              <w:t>ЕДДС</w:t>
            </w:r>
            <w:proofErr w:type="spellEnd"/>
            <w:r w:rsidRPr="0049746A">
              <w:rPr>
                <w:sz w:val="28"/>
                <w:szCs w:val="28"/>
              </w:rPr>
              <w:t xml:space="preserve"> района - </w:t>
            </w:r>
            <w:proofErr w:type="gramStart"/>
            <w:r w:rsidRPr="0049746A">
              <w:rPr>
                <w:sz w:val="28"/>
                <w:szCs w:val="28"/>
              </w:rPr>
              <w:t>112;  8</w:t>
            </w:r>
            <w:proofErr w:type="gramEnd"/>
            <w:r w:rsidRPr="0049746A">
              <w:rPr>
                <w:sz w:val="28"/>
                <w:szCs w:val="28"/>
              </w:rPr>
              <w:t>(3466)  411-334</w:t>
            </w:r>
          </w:p>
          <w:p w:rsidR="00DA4F4F" w:rsidRPr="0049746A" w:rsidRDefault="00DA4F4F" w:rsidP="0049746A">
            <w:pPr>
              <w:jc w:val="both"/>
              <w:rPr>
                <w:sz w:val="28"/>
                <w:szCs w:val="28"/>
              </w:rPr>
            </w:pPr>
            <w:r w:rsidRPr="0049746A">
              <w:rPr>
                <w:sz w:val="28"/>
                <w:szCs w:val="28"/>
              </w:rPr>
              <w:t>Центроспас – Югория - 8 (4366) 283-931</w:t>
            </w:r>
          </w:p>
          <w:p w:rsidR="00DA4F4F" w:rsidRPr="0049746A" w:rsidRDefault="00DA4F4F" w:rsidP="0049746A">
            <w:pPr>
              <w:jc w:val="both"/>
              <w:rPr>
                <w:sz w:val="28"/>
                <w:szCs w:val="28"/>
              </w:rPr>
            </w:pPr>
            <w:r w:rsidRPr="0049746A">
              <w:rPr>
                <w:sz w:val="28"/>
                <w:szCs w:val="28"/>
              </w:rPr>
              <w:t>Зональный поисково- спасательный отряд -8(3466) 283-989</w:t>
            </w:r>
          </w:p>
          <w:p w:rsidR="00DA4F4F" w:rsidRPr="0049746A" w:rsidRDefault="00DA4F4F" w:rsidP="0049746A">
            <w:pPr>
              <w:jc w:val="both"/>
              <w:rPr>
                <w:sz w:val="28"/>
                <w:szCs w:val="28"/>
              </w:rPr>
            </w:pPr>
            <w:r w:rsidRPr="0049746A">
              <w:rPr>
                <w:sz w:val="28"/>
                <w:szCs w:val="28"/>
              </w:rPr>
              <w:t>Оперативный дежурный по Нижневартовскому району-</w:t>
            </w:r>
          </w:p>
          <w:p w:rsidR="00DA4F4F" w:rsidRPr="0049746A" w:rsidRDefault="00DA4F4F" w:rsidP="0049746A">
            <w:pPr>
              <w:jc w:val="both"/>
              <w:rPr>
                <w:i/>
                <w:sz w:val="28"/>
                <w:szCs w:val="28"/>
              </w:rPr>
            </w:pPr>
            <w:r w:rsidRPr="0049746A">
              <w:rPr>
                <w:sz w:val="28"/>
                <w:szCs w:val="28"/>
              </w:rPr>
              <w:t>8(3466) 262-020</w:t>
            </w:r>
          </w:p>
        </w:tc>
      </w:tr>
      <w:tr w:rsidR="00DA4F4F" w:rsidRPr="0049746A" w:rsidTr="002C36B5">
        <w:trPr>
          <w:trHeight w:val="485"/>
        </w:trPr>
        <w:tc>
          <w:tcPr>
            <w:tcW w:w="1557"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b/>
                <w:sz w:val="28"/>
                <w:szCs w:val="28"/>
              </w:rPr>
            </w:pPr>
            <w:r w:rsidRPr="0049746A">
              <w:rPr>
                <w:b/>
                <w:sz w:val="28"/>
                <w:szCs w:val="28"/>
              </w:rPr>
              <w:t>В течение года</w:t>
            </w: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contextualSpacing/>
              <w:jc w:val="both"/>
              <w:rPr>
                <w:rFonts w:eastAsia="Calibri"/>
                <w:sz w:val="28"/>
                <w:szCs w:val="28"/>
                <w:u w:val="single"/>
                <w:lang w:eastAsia="en-US"/>
              </w:rPr>
            </w:pPr>
            <w:r w:rsidRPr="0049746A">
              <w:rPr>
                <w:rFonts w:eastAsia="Calibri"/>
                <w:sz w:val="28"/>
                <w:szCs w:val="28"/>
                <w:u w:val="single"/>
                <w:lang w:eastAsia="en-US"/>
              </w:rPr>
              <w:t>«Внимание Антитеррор!»</w:t>
            </w:r>
          </w:p>
          <w:p w:rsidR="00DA4F4F" w:rsidRPr="0049746A" w:rsidRDefault="00DA4F4F" w:rsidP="0049746A">
            <w:pPr>
              <w:contextualSpacing/>
              <w:jc w:val="both"/>
              <w:rPr>
                <w:rFonts w:eastAsia="Calibri"/>
                <w:i/>
                <w:sz w:val="28"/>
                <w:szCs w:val="28"/>
                <w:lang w:eastAsia="en-US"/>
              </w:rPr>
            </w:pPr>
            <w:r w:rsidRPr="0049746A">
              <w:rPr>
                <w:rFonts w:eastAsia="Calibri"/>
                <w:sz w:val="28"/>
                <w:szCs w:val="28"/>
                <w:lang w:eastAsia="en-US"/>
              </w:rPr>
              <w:t xml:space="preserve">«Уважаемые граждане района в случае обнаружения </w:t>
            </w:r>
            <w:r w:rsidRPr="0049746A">
              <w:rPr>
                <w:rFonts w:eastAsia="Calibri"/>
                <w:snapToGrid w:val="0"/>
                <w:sz w:val="28"/>
                <w:szCs w:val="28"/>
                <w:lang w:eastAsia="en-US"/>
              </w:rPr>
              <w:t>бесхозных вещей и признаков подозрительного поведения отдельных лиц,</w:t>
            </w:r>
            <w:r w:rsidRPr="0049746A">
              <w:rPr>
                <w:rFonts w:eastAsia="Calibri"/>
                <w:sz w:val="28"/>
                <w:szCs w:val="28"/>
                <w:lang w:eastAsia="en-US"/>
              </w:rPr>
              <w:t xml:space="preserve"> просим Вас незамедлительно сообщать в местное отделение полиции или в единую дежурно-диспетчерскую службу района по телефону: 41-13-34. Будьте бдительны».</w:t>
            </w:r>
          </w:p>
        </w:tc>
      </w:tr>
      <w:tr w:rsidR="00DA4F4F" w:rsidRPr="0049746A" w:rsidTr="002C36B5">
        <w:trPr>
          <w:trHeight w:val="485"/>
        </w:trPr>
        <w:tc>
          <w:tcPr>
            <w:tcW w:w="1557"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b/>
                <w:sz w:val="28"/>
                <w:szCs w:val="28"/>
              </w:rPr>
            </w:pPr>
            <w:r w:rsidRPr="0049746A">
              <w:rPr>
                <w:b/>
                <w:sz w:val="28"/>
                <w:szCs w:val="28"/>
              </w:rPr>
              <w:t>15, 16 апреля</w:t>
            </w: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shd w:val="clear" w:color="auto" w:fill="FFFFFF"/>
              <w:jc w:val="both"/>
              <w:rPr>
                <w:color w:val="000000"/>
                <w:sz w:val="28"/>
                <w:szCs w:val="28"/>
              </w:rPr>
            </w:pPr>
            <w:r w:rsidRPr="0049746A">
              <w:rPr>
                <w:color w:val="000000"/>
                <w:sz w:val="28"/>
                <w:szCs w:val="28"/>
              </w:rPr>
              <w:t>Внимание! В период проведения мероприятий, посвященных Светлому Христову Воскресению, с 15 по 17 апреля в Нижневартовском районе будет организовано круглосуточное дежурство. Все оперативные и спасательные службы будут работать в режиме повышенной готовности. В случае возникновения чрезвычайных ситуаций обращаться в специализированные службы по номерам телефонов, которые указаны на экране.  Телефоны оперативных служб Нижневартовского района:</w:t>
            </w:r>
          </w:p>
          <w:p w:rsidR="00DA4F4F" w:rsidRPr="0049746A" w:rsidRDefault="00DA4F4F" w:rsidP="0049746A">
            <w:pPr>
              <w:shd w:val="clear" w:color="auto" w:fill="FFFFFF"/>
              <w:jc w:val="both"/>
              <w:rPr>
                <w:color w:val="000000"/>
                <w:sz w:val="28"/>
                <w:szCs w:val="28"/>
              </w:rPr>
            </w:pPr>
            <w:r w:rsidRPr="0049746A">
              <w:rPr>
                <w:color w:val="000000"/>
                <w:sz w:val="28"/>
                <w:szCs w:val="28"/>
              </w:rPr>
              <w:t xml:space="preserve">- </w:t>
            </w:r>
            <w:proofErr w:type="spellStart"/>
            <w:r w:rsidRPr="0049746A">
              <w:rPr>
                <w:color w:val="000000"/>
                <w:sz w:val="28"/>
                <w:szCs w:val="28"/>
              </w:rPr>
              <w:t>ЕДДС</w:t>
            </w:r>
            <w:proofErr w:type="spellEnd"/>
            <w:r w:rsidRPr="0049746A">
              <w:rPr>
                <w:color w:val="000000"/>
                <w:sz w:val="28"/>
                <w:szCs w:val="28"/>
              </w:rPr>
              <w:t xml:space="preserve"> Нижневартовского района - 112, 8(3466) 41-13-34, 41-13-32;</w:t>
            </w:r>
          </w:p>
          <w:p w:rsidR="00DA4F4F" w:rsidRPr="0049746A" w:rsidRDefault="00DA4F4F" w:rsidP="0049746A">
            <w:pPr>
              <w:shd w:val="clear" w:color="auto" w:fill="FFFFFF"/>
              <w:jc w:val="both"/>
              <w:rPr>
                <w:color w:val="000000"/>
                <w:sz w:val="28"/>
                <w:szCs w:val="28"/>
              </w:rPr>
            </w:pPr>
            <w:r w:rsidRPr="0049746A">
              <w:rPr>
                <w:color w:val="000000"/>
                <w:sz w:val="28"/>
                <w:szCs w:val="28"/>
              </w:rPr>
              <w:t xml:space="preserve">- Излучинское </w:t>
            </w:r>
            <w:proofErr w:type="spellStart"/>
            <w:r w:rsidRPr="0049746A">
              <w:rPr>
                <w:color w:val="000000"/>
                <w:sz w:val="28"/>
                <w:szCs w:val="28"/>
              </w:rPr>
              <w:t>МКХ</w:t>
            </w:r>
            <w:proofErr w:type="spellEnd"/>
            <w:r w:rsidRPr="0049746A">
              <w:rPr>
                <w:color w:val="000000"/>
                <w:sz w:val="28"/>
                <w:szCs w:val="28"/>
              </w:rPr>
              <w:t xml:space="preserve"> – 8 (3466) 28-22-25; </w:t>
            </w:r>
          </w:p>
          <w:p w:rsidR="00DA4F4F" w:rsidRPr="0049746A" w:rsidRDefault="00DA4F4F" w:rsidP="0049746A">
            <w:pPr>
              <w:shd w:val="clear" w:color="auto" w:fill="FFFFFF"/>
              <w:jc w:val="both"/>
              <w:rPr>
                <w:color w:val="000000"/>
                <w:sz w:val="28"/>
                <w:szCs w:val="28"/>
              </w:rPr>
            </w:pPr>
            <w:r w:rsidRPr="0049746A">
              <w:rPr>
                <w:color w:val="000000"/>
                <w:sz w:val="28"/>
                <w:szCs w:val="28"/>
              </w:rPr>
              <w:t xml:space="preserve">- Аганское </w:t>
            </w:r>
            <w:proofErr w:type="spellStart"/>
            <w:r w:rsidRPr="0049746A">
              <w:rPr>
                <w:color w:val="000000"/>
                <w:sz w:val="28"/>
                <w:szCs w:val="28"/>
              </w:rPr>
              <w:t>МЖКУ</w:t>
            </w:r>
            <w:proofErr w:type="spellEnd"/>
            <w:r w:rsidRPr="0049746A">
              <w:rPr>
                <w:color w:val="000000"/>
                <w:sz w:val="28"/>
                <w:szCs w:val="28"/>
              </w:rPr>
              <w:t xml:space="preserve"> – 8 (34668) 51-693; </w:t>
            </w:r>
          </w:p>
          <w:p w:rsidR="00DA4F4F" w:rsidRPr="0049746A" w:rsidRDefault="00DA4F4F" w:rsidP="0049746A">
            <w:pPr>
              <w:shd w:val="clear" w:color="auto" w:fill="FFFFFF"/>
              <w:jc w:val="both"/>
              <w:rPr>
                <w:color w:val="000000"/>
                <w:sz w:val="28"/>
                <w:szCs w:val="28"/>
              </w:rPr>
            </w:pPr>
            <w:r w:rsidRPr="0049746A">
              <w:rPr>
                <w:color w:val="000000"/>
                <w:sz w:val="28"/>
                <w:szCs w:val="28"/>
              </w:rPr>
              <w:t>- Сельское ЖКХ –8 (3466) 31-03-73;</w:t>
            </w:r>
          </w:p>
          <w:p w:rsidR="00DA4F4F" w:rsidRPr="0049746A" w:rsidRDefault="00DA4F4F" w:rsidP="0049746A">
            <w:pPr>
              <w:shd w:val="clear" w:color="auto" w:fill="FFFFFF"/>
              <w:jc w:val="both"/>
              <w:rPr>
                <w:color w:val="000000"/>
                <w:sz w:val="28"/>
                <w:szCs w:val="28"/>
              </w:rPr>
            </w:pPr>
            <w:r w:rsidRPr="0049746A">
              <w:rPr>
                <w:color w:val="000000"/>
                <w:sz w:val="28"/>
                <w:szCs w:val="28"/>
              </w:rPr>
              <w:t xml:space="preserve">- </w:t>
            </w:r>
            <w:proofErr w:type="spellStart"/>
            <w:r w:rsidRPr="0049746A">
              <w:rPr>
                <w:color w:val="000000"/>
                <w:sz w:val="28"/>
                <w:szCs w:val="28"/>
              </w:rPr>
              <w:t>ЮТЭК</w:t>
            </w:r>
            <w:proofErr w:type="spellEnd"/>
            <w:r w:rsidRPr="0049746A">
              <w:rPr>
                <w:color w:val="000000"/>
                <w:sz w:val="28"/>
                <w:szCs w:val="28"/>
              </w:rPr>
              <w:t xml:space="preserve"> Нижневартовский район − 8 (3466) 21-48-41; </w:t>
            </w:r>
          </w:p>
          <w:p w:rsidR="00DA4F4F" w:rsidRPr="0049746A" w:rsidRDefault="00DA4F4F" w:rsidP="0049746A">
            <w:pPr>
              <w:shd w:val="clear" w:color="auto" w:fill="FFFFFF"/>
              <w:jc w:val="both"/>
              <w:rPr>
                <w:color w:val="000000"/>
                <w:sz w:val="28"/>
                <w:szCs w:val="28"/>
              </w:rPr>
            </w:pPr>
            <w:r w:rsidRPr="0049746A">
              <w:rPr>
                <w:color w:val="000000"/>
                <w:sz w:val="28"/>
                <w:szCs w:val="28"/>
              </w:rPr>
              <w:t>- Северсвязь − 8 (3466) 21-20-12; </w:t>
            </w:r>
          </w:p>
          <w:p w:rsidR="00DA4F4F" w:rsidRPr="0049746A" w:rsidRDefault="00DA4F4F" w:rsidP="0049746A">
            <w:pPr>
              <w:shd w:val="clear" w:color="auto" w:fill="FFFFFF"/>
              <w:jc w:val="both"/>
              <w:rPr>
                <w:color w:val="000000"/>
                <w:sz w:val="28"/>
                <w:szCs w:val="28"/>
              </w:rPr>
            </w:pPr>
            <w:r w:rsidRPr="0049746A">
              <w:rPr>
                <w:color w:val="000000"/>
                <w:sz w:val="28"/>
                <w:szCs w:val="28"/>
              </w:rPr>
              <w:t>- «Центроспас-Югория» по Нижневартовскому району - 01, 8(3466) 28-39-31.</w:t>
            </w:r>
          </w:p>
        </w:tc>
      </w:tr>
      <w:tr w:rsidR="00DA4F4F" w:rsidRPr="0049746A" w:rsidTr="002C36B5">
        <w:trPr>
          <w:trHeight w:val="355"/>
        </w:trPr>
        <w:tc>
          <w:tcPr>
            <w:tcW w:w="1557"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b/>
                <w:sz w:val="28"/>
                <w:szCs w:val="28"/>
              </w:rPr>
            </w:pP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widowControl w:val="0"/>
              <w:autoSpaceDE w:val="0"/>
              <w:autoSpaceDN w:val="0"/>
              <w:adjustRightInd w:val="0"/>
              <w:jc w:val="center"/>
              <w:rPr>
                <w:b/>
                <w:sz w:val="28"/>
                <w:szCs w:val="28"/>
              </w:rPr>
            </w:pPr>
            <w:r w:rsidRPr="0049746A">
              <w:rPr>
                <w:b/>
                <w:sz w:val="28"/>
                <w:szCs w:val="28"/>
              </w:rPr>
              <w:t>БЕГУЩАЯ СТРОКА</w:t>
            </w:r>
          </w:p>
        </w:tc>
      </w:tr>
      <w:tr w:rsidR="00DA4F4F" w:rsidRPr="0049746A" w:rsidTr="002C36B5">
        <w:trPr>
          <w:trHeight w:val="485"/>
        </w:trPr>
        <w:tc>
          <w:tcPr>
            <w:tcW w:w="1557"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center"/>
              <w:rPr>
                <w:b/>
                <w:sz w:val="28"/>
                <w:szCs w:val="28"/>
              </w:rPr>
            </w:pPr>
            <w:r w:rsidRPr="0049746A">
              <w:rPr>
                <w:b/>
                <w:sz w:val="28"/>
                <w:szCs w:val="28"/>
              </w:rPr>
              <w:t>В течение года в праздничные дни</w:t>
            </w: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widowControl w:val="0"/>
              <w:autoSpaceDE w:val="0"/>
              <w:autoSpaceDN w:val="0"/>
              <w:adjustRightInd w:val="0"/>
              <w:jc w:val="both"/>
              <w:rPr>
                <w:b/>
                <w:sz w:val="28"/>
                <w:szCs w:val="28"/>
              </w:rPr>
            </w:pPr>
            <w:r w:rsidRPr="0049746A">
              <w:rPr>
                <w:rFonts w:eastAsia="Calibri"/>
                <w:sz w:val="28"/>
                <w:szCs w:val="28"/>
                <w:lang w:eastAsia="en-US"/>
              </w:rPr>
              <w:t xml:space="preserve">В случае обнаружения </w:t>
            </w:r>
            <w:r w:rsidRPr="0049746A">
              <w:rPr>
                <w:rFonts w:eastAsia="Calibri"/>
                <w:snapToGrid w:val="0"/>
                <w:sz w:val="28"/>
                <w:szCs w:val="28"/>
                <w:lang w:eastAsia="en-US"/>
              </w:rPr>
              <w:t>бесхозных вещей и признаков подозрительного поведения отдельных лиц,</w:t>
            </w:r>
            <w:r w:rsidRPr="0049746A">
              <w:rPr>
                <w:rFonts w:eastAsia="Calibri"/>
                <w:sz w:val="28"/>
                <w:szCs w:val="28"/>
                <w:lang w:eastAsia="en-US"/>
              </w:rPr>
              <w:t xml:space="preserve"> просим Вас незамедлительно сообщать в местное отделение полиции по телефону: 02</w:t>
            </w:r>
          </w:p>
        </w:tc>
      </w:tr>
      <w:tr w:rsidR="00DA4F4F" w:rsidRPr="0049746A" w:rsidTr="002C36B5">
        <w:trPr>
          <w:trHeight w:val="248"/>
        </w:trPr>
        <w:tc>
          <w:tcPr>
            <w:tcW w:w="9498" w:type="dxa"/>
            <w:gridSpan w:val="4"/>
            <w:tcBorders>
              <w:top w:val="single" w:sz="4" w:space="0" w:color="auto"/>
              <w:left w:val="single" w:sz="4" w:space="0" w:color="auto"/>
              <w:bottom w:val="single" w:sz="4" w:space="0" w:color="auto"/>
              <w:right w:val="single" w:sz="4" w:space="0" w:color="auto"/>
            </w:tcBorders>
          </w:tcPr>
          <w:p w:rsidR="00DA4F4F" w:rsidRPr="0049746A" w:rsidRDefault="00DA4F4F" w:rsidP="0049746A">
            <w:pPr>
              <w:tabs>
                <w:tab w:val="left" w:pos="1740"/>
              </w:tabs>
              <w:jc w:val="center"/>
              <w:rPr>
                <w:sz w:val="28"/>
                <w:szCs w:val="28"/>
              </w:rPr>
            </w:pPr>
            <w:r w:rsidRPr="0049746A">
              <w:rPr>
                <w:b/>
                <w:sz w:val="28"/>
                <w:szCs w:val="28"/>
              </w:rPr>
              <w:t>РОЛИКИ</w:t>
            </w:r>
          </w:p>
        </w:tc>
      </w:tr>
      <w:tr w:rsidR="00DA4F4F" w:rsidRPr="0049746A" w:rsidTr="002C36B5">
        <w:trPr>
          <w:trHeight w:val="485"/>
        </w:trPr>
        <w:tc>
          <w:tcPr>
            <w:tcW w:w="1557" w:type="dxa"/>
            <w:gridSpan w:val="2"/>
            <w:vMerge w:val="restart"/>
            <w:tcBorders>
              <w:top w:val="single" w:sz="4" w:space="0" w:color="auto"/>
              <w:left w:val="single" w:sz="4" w:space="0" w:color="auto"/>
              <w:right w:val="single" w:sz="4" w:space="0" w:color="auto"/>
            </w:tcBorders>
            <w:vAlign w:val="center"/>
          </w:tcPr>
          <w:p w:rsidR="00DA4F4F" w:rsidRPr="0049746A" w:rsidRDefault="00DA4F4F" w:rsidP="0049746A">
            <w:pPr>
              <w:tabs>
                <w:tab w:val="left" w:pos="1740"/>
              </w:tabs>
              <w:jc w:val="center"/>
              <w:rPr>
                <w:b/>
                <w:sz w:val="28"/>
                <w:szCs w:val="28"/>
              </w:rPr>
            </w:pPr>
            <w:r w:rsidRPr="0049746A">
              <w:rPr>
                <w:b/>
                <w:sz w:val="28"/>
                <w:szCs w:val="28"/>
              </w:rPr>
              <w:t>Ежемесячно</w:t>
            </w: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contextualSpacing/>
              <w:jc w:val="both"/>
              <w:rPr>
                <w:rFonts w:eastAsia="Calibri"/>
                <w:sz w:val="28"/>
                <w:szCs w:val="28"/>
                <w:lang w:eastAsia="en-US"/>
              </w:rPr>
            </w:pPr>
            <w:r w:rsidRPr="0049746A">
              <w:rPr>
                <w:rFonts w:eastAsia="Calibri"/>
                <w:sz w:val="28"/>
                <w:szCs w:val="28"/>
                <w:lang w:eastAsia="en-US"/>
              </w:rPr>
              <w:t>Адм. НВ района. Правила поведения при обнаружении бесхозных вещей.</w:t>
            </w:r>
          </w:p>
        </w:tc>
      </w:tr>
      <w:tr w:rsidR="00DA4F4F" w:rsidRPr="0049746A" w:rsidTr="002C36B5">
        <w:trPr>
          <w:trHeight w:val="485"/>
        </w:trPr>
        <w:tc>
          <w:tcPr>
            <w:tcW w:w="1557" w:type="dxa"/>
            <w:gridSpan w:val="2"/>
            <w:vMerge/>
            <w:tcBorders>
              <w:left w:val="single" w:sz="4" w:space="0" w:color="auto"/>
              <w:right w:val="single" w:sz="4" w:space="0" w:color="auto"/>
            </w:tcBorders>
          </w:tcPr>
          <w:p w:rsidR="00DA4F4F" w:rsidRPr="0049746A" w:rsidRDefault="00DA4F4F" w:rsidP="0049746A">
            <w:pPr>
              <w:tabs>
                <w:tab w:val="left" w:pos="1740"/>
              </w:tabs>
              <w:jc w:val="center"/>
              <w:rPr>
                <w:sz w:val="28"/>
                <w:szCs w:val="28"/>
              </w:rPr>
            </w:pP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Адм. НВ района. Обращение к родителям – научите детей не поднимать чужие вещи, игрушки и т.д.</w:t>
            </w:r>
          </w:p>
        </w:tc>
      </w:tr>
      <w:tr w:rsidR="00DA4F4F" w:rsidRPr="0049746A" w:rsidTr="002C36B5">
        <w:trPr>
          <w:trHeight w:val="485"/>
        </w:trPr>
        <w:tc>
          <w:tcPr>
            <w:tcW w:w="1557" w:type="dxa"/>
            <w:gridSpan w:val="2"/>
            <w:vMerge/>
            <w:tcBorders>
              <w:left w:val="single" w:sz="4" w:space="0" w:color="auto"/>
              <w:right w:val="single" w:sz="4" w:space="0" w:color="auto"/>
            </w:tcBorders>
          </w:tcPr>
          <w:p w:rsidR="00DA4F4F" w:rsidRPr="0049746A" w:rsidRDefault="00DA4F4F" w:rsidP="0049746A">
            <w:pPr>
              <w:tabs>
                <w:tab w:val="left" w:pos="1740"/>
              </w:tabs>
              <w:jc w:val="center"/>
              <w:rPr>
                <w:b/>
                <w:sz w:val="28"/>
                <w:szCs w:val="28"/>
              </w:rPr>
            </w:pP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sz w:val="28"/>
                <w:szCs w:val="28"/>
              </w:rPr>
            </w:pPr>
            <w:r w:rsidRPr="0049746A">
              <w:rPr>
                <w:sz w:val="28"/>
                <w:szCs w:val="28"/>
              </w:rPr>
              <w:t>Адм. НВ района. Уголовная ответственность за ложное сообщение о теракте.</w:t>
            </w:r>
          </w:p>
        </w:tc>
      </w:tr>
      <w:tr w:rsidR="00DA4F4F" w:rsidRPr="0049746A" w:rsidTr="002C36B5">
        <w:trPr>
          <w:trHeight w:val="485"/>
        </w:trPr>
        <w:tc>
          <w:tcPr>
            <w:tcW w:w="1557" w:type="dxa"/>
            <w:gridSpan w:val="2"/>
            <w:tcBorders>
              <w:left w:val="single" w:sz="4" w:space="0" w:color="auto"/>
              <w:right w:val="single" w:sz="4" w:space="0" w:color="auto"/>
            </w:tcBorders>
          </w:tcPr>
          <w:p w:rsidR="00DA4F4F" w:rsidRPr="0049746A" w:rsidRDefault="00DA4F4F" w:rsidP="0049746A">
            <w:pPr>
              <w:tabs>
                <w:tab w:val="left" w:pos="1740"/>
              </w:tabs>
              <w:jc w:val="center"/>
              <w:rPr>
                <w:b/>
                <w:sz w:val="28"/>
                <w:szCs w:val="28"/>
              </w:rPr>
            </w:pPr>
          </w:p>
        </w:tc>
        <w:tc>
          <w:tcPr>
            <w:tcW w:w="7941" w:type="dxa"/>
            <w:gridSpan w:val="2"/>
            <w:tcBorders>
              <w:top w:val="single" w:sz="4" w:space="0" w:color="auto"/>
              <w:left w:val="single" w:sz="4" w:space="0" w:color="auto"/>
              <w:bottom w:val="single" w:sz="4" w:space="0" w:color="auto"/>
              <w:right w:val="single" w:sz="4" w:space="0" w:color="auto"/>
            </w:tcBorders>
          </w:tcPr>
          <w:p w:rsidR="00DA4F4F" w:rsidRPr="0049746A" w:rsidRDefault="00DA4F4F" w:rsidP="0049746A">
            <w:pPr>
              <w:jc w:val="both"/>
              <w:rPr>
                <w:b/>
                <w:sz w:val="28"/>
                <w:szCs w:val="28"/>
              </w:rPr>
            </w:pPr>
            <w:r w:rsidRPr="0049746A">
              <w:rPr>
                <w:b/>
                <w:sz w:val="28"/>
                <w:szCs w:val="28"/>
              </w:rPr>
              <w:t>Видеоролик</w:t>
            </w:r>
            <w:r w:rsidRPr="0049746A">
              <w:rPr>
                <w:sz w:val="28"/>
                <w:szCs w:val="28"/>
              </w:rPr>
              <w:t xml:space="preserve"> "Дети с плакатами "Террору нет!"  </w:t>
            </w:r>
            <w:r w:rsidRPr="0049746A">
              <w:rPr>
                <w:rFonts w:eastAsia="Calibri"/>
                <w:sz w:val="28"/>
                <w:szCs w:val="28"/>
                <w:lang w:eastAsia="en-US"/>
              </w:rPr>
              <w:t>хронометраж</w:t>
            </w:r>
            <w:r w:rsidRPr="0049746A">
              <w:rPr>
                <w:sz w:val="28"/>
                <w:szCs w:val="28"/>
              </w:rPr>
              <w:t>: 0:10</w:t>
            </w:r>
          </w:p>
        </w:tc>
      </w:tr>
    </w:tbl>
    <w:p w:rsidR="00DA4F4F" w:rsidRPr="0049746A" w:rsidRDefault="00DA4F4F" w:rsidP="0049746A">
      <w:pPr>
        <w:jc w:val="right"/>
        <w:rPr>
          <w:b/>
          <w:sz w:val="28"/>
          <w:szCs w:val="28"/>
        </w:rPr>
      </w:pPr>
    </w:p>
    <w:p w:rsidR="00DA4F4F" w:rsidRPr="0049746A" w:rsidRDefault="00DA4F4F" w:rsidP="0049746A">
      <w:pPr>
        <w:jc w:val="both"/>
        <w:rPr>
          <w:b/>
          <w:sz w:val="28"/>
          <w:szCs w:val="28"/>
        </w:rPr>
      </w:pPr>
    </w:p>
    <w:p w:rsidR="00DA4F4F" w:rsidRPr="0049746A" w:rsidRDefault="00DA4F4F" w:rsidP="0049746A">
      <w:pPr>
        <w:jc w:val="center"/>
        <w:rPr>
          <w:b/>
          <w:caps/>
          <w:sz w:val="28"/>
          <w:szCs w:val="28"/>
        </w:rPr>
      </w:pPr>
      <w:r w:rsidRPr="0049746A">
        <w:rPr>
          <w:b/>
          <w:caps/>
          <w:sz w:val="28"/>
          <w:szCs w:val="28"/>
        </w:rPr>
        <w:t>Пояснительная записка</w:t>
      </w:r>
    </w:p>
    <w:p w:rsidR="00DA4F4F" w:rsidRPr="0049746A" w:rsidRDefault="00DA4F4F" w:rsidP="0049746A">
      <w:pPr>
        <w:shd w:val="clear" w:color="auto" w:fill="FFFFFF"/>
        <w:jc w:val="center"/>
        <w:rPr>
          <w:sz w:val="28"/>
          <w:szCs w:val="28"/>
        </w:rPr>
      </w:pPr>
      <w:r w:rsidRPr="0049746A">
        <w:rPr>
          <w:spacing w:val="2"/>
          <w:sz w:val="28"/>
          <w:szCs w:val="28"/>
        </w:rPr>
        <w:t>о мероприятиях по информационно-пропагандистскому сопровождению</w:t>
      </w:r>
    </w:p>
    <w:p w:rsidR="00DA4F4F" w:rsidRPr="0049746A" w:rsidRDefault="00DA4F4F" w:rsidP="0049746A">
      <w:pPr>
        <w:jc w:val="center"/>
        <w:rPr>
          <w:spacing w:val="3"/>
          <w:sz w:val="28"/>
          <w:szCs w:val="28"/>
        </w:rPr>
      </w:pPr>
      <w:r w:rsidRPr="0049746A">
        <w:rPr>
          <w:spacing w:val="5"/>
          <w:sz w:val="28"/>
          <w:szCs w:val="28"/>
        </w:rPr>
        <w:t>антитеррористической деятельности</w:t>
      </w:r>
      <w:r w:rsidRPr="0049746A">
        <w:rPr>
          <w:sz w:val="28"/>
          <w:szCs w:val="28"/>
        </w:rPr>
        <w:t xml:space="preserve"> </w:t>
      </w:r>
      <w:r w:rsidRPr="0049746A">
        <w:rPr>
          <w:spacing w:val="3"/>
          <w:sz w:val="28"/>
          <w:szCs w:val="28"/>
        </w:rPr>
        <w:t>за 1 полугодие 2017года</w:t>
      </w:r>
    </w:p>
    <w:p w:rsidR="00DA4F4F" w:rsidRPr="0049746A" w:rsidRDefault="00DA4F4F" w:rsidP="0049746A">
      <w:pPr>
        <w:jc w:val="center"/>
        <w:rPr>
          <w:b/>
          <w:i/>
          <w:spacing w:val="3"/>
          <w:sz w:val="28"/>
          <w:szCs w:val="28"/>
          <w:u w:val="single"/>
        </w:rPr>
      </w:pPr>
    </w:p>
    <w:p w:rsidR="00DA4F4F" w:rsidRPr="0049746A" w:rsidRDefault="00DA4F4F" w:rsidP="0049746A">
      <w:pPr>
        <w:rPr>
          <w:b/>
          <w:sz w:val="28"/>
          <w:szCs w:val="28"/>
        </w:rPr>
      </w:pPr>
      <w:r w:rsidRPr="0049746A">
        <w:rPr>
          <w:sz w:val="28"/>
          <w:szCs w:val="28"/>
        </w:rPr>
        <w:t>Осуществлено продвижений в СМИ материалов</w:t>
      </w:r>
      <w:r w:rsidRPr="0049746A">
        <w:rPr>
          <w:b/>
          <w:sz w:val="28"/>
          <w:szCs w:val="28"/>
        </w:rPr>
        <w:t xml:space="preserve"> 39</w:t>
      </w:r>
      <w:r w:rsidRPr="0049746A">
        <w:rPr>
          <w:b/>
          <w:color w:val="000000"/>
          <w:sz w:val="28"/>
          <w:szCs w:val="28"/>
        </w:rPr>
        <w:t>:</w:t>
      </w:r>
    </w:p>
    <w:p w:rsidR="00DA4F4F" w:rsidRPr="0049746A" w:rsidRDefault="00DA4F4F" w:rsidP="0049746A">
      <w:pPr>
        <w:rPr>
          <w:sz w:val="28"/>
          <w:szCs w:val="28"/>
        </w:rPr>
      </w:pPr>
      <w:r w:rsidRPr="0049746A">
        <w:rPr>
          <w:sz w:val="28"/>
          <w:szCs w:val="28"/>
        </w:rPr>
        <w:t>В том числе:</w:t>
      </w:r>
    </w:p>
    <w:p w:rsidR="00DA4F4F" w:rsidRPr="0049746A" w:rsidRDefault="00DA4F4F" w:rsidP="0049746A">
      <w:pPr>
        <w:numPr>
          <w:ilvl w:val="0"/>
          <w:numId w:val="5"/>
        </w:numPr>
        <w:ind w:left="0" w:firstLine="0"/>
        <w:jc w:val="both"/>
        <w:rPr>
          <w:sz w:val="28"/>
          <w:szCs w:val="28"/>
        </w:rPr>
      </w:pPr>
      <w:r w:rsidRPr="0049746A">
        <w:rPr>
          <w:sz w:val="28"/>
          <w:szCs w:val="28"/>
        </w:rPr>
        <w:t xml:space="preserve"> на телевидении сюжетов 19</w:t>
      </w:r>
    </w:p>
    <w:p w:rsidR="00DA4F4F" w:rsidRPr="0049746A" w:rsidRDefault="00DA4F4F" w:rsidP="0049746A">
      <w:pPr>
        <w:ind w:firstLine="708"/>
        <w:jc w:val="both"/>
        <w:rPr>
          <w:sz w:val="28"/>
          <w:szCs w:val="28"/>
        </w:rPr>
      </w:pPr>
      <w:r w:rsidRPr="0049746A">
        <w:rPr>
          <w:b/>
          <w:sz w:val="28"/>
          <w:szCs w:val="28"/>
        </w:rPr>
        <w:t xml:space="preserve">инициатор </w:t>
      </w:r>
      <w:r w:rsidRPr="0049746A">
        <w:rPr>
          <w:sz w:val="28"/>
          <w:szCs w:val="28"/>
        </w:rPr>
        <w:t xml:space="preserve">– пресс-служба администрации района; </w:t>
      </w:r>
    </w:p>
    <w:p w:rsidR="00DA4F4F" w:rsidRPr="0049746A" w:rsidRDefault="00DA4F4F" w:rsidP="0049746A">
      <w:pPr>
        <w:ind w:firstLine="709"/>
        <w:jc w:val="both"/>
        <w:rPr>
          <w:sz w:val="28"/>
          <w:szCs w:val="28"/>
        </w:rPr>
      </w:pPr>
      <w:r w:rsidRPr="0049746A">
        <w:rPr>
          <w:b/>
          <w:sz w:val="28"/>
          <w:szCs w:val="28"/>
        </w:rPr>
        <w:t xml:space="preserve">выступающие – </w:t>
      </w:r>
      <w:r w:rsidRPr="0049746A">
        <w:rPr>
          <w:sz w:val="28"/>
          <w:szCs w:val="28"/>
        </w:rPr>
        <w:t xml:space="preserve">глава района Борис Александрович Саломатин, Елембаев Амангельды Досымович – Руководитель Оперативной группы в районе; сотрудники межмуниципального отдела Министерства внутренних дел Российской Федерации «Нижневартовский»; заместители главы района, начальники структурных подразделений администрации района; руководитель МКУ Нижневартовского района «Управление по делам ГО и ЧС», сотрудники аварийно-спасательных служб, действующих на территории района; </w:t>
      </w:r>
    </w:p>
    <w:p w:rsidR="00DA4F4F" w:rsidRPr="0049746A" w:rsidRDefault="00DA4F4F" w:rsidP="0049746A">
      <w:pPr>
        <w:ind w:firstLine="709"/>
        <w:jc w:val="both"/>
        <w:rPr>
          <w:sz w:val="28"/>
          <w:szCs w:val="28"/>
        </w:rPr>
      </w:pPr>
      <w:r w:rsidRPr="0049746A">
        <w:rPr>
          <w:b/>
          <w:sz w:val="28"/>
          <w:szCs w:val="28"/>
        </w:rPr>
        <w:t xml:space="preserve">темы выступлений – </w:t>
      </w:r>
      <w:r w:rsidRPr="0049746A">
        <w:rPr>
          <w:sz w:val="28"/>
          <w:szCs w:val="28"/>
        </w:rPr>
        <w:t>обеспечение антитеррористической безопасности объектов жизнеобеспечения и массового пребывания людей в ходе подготовки и проведения праздничных мероприятий.</w:t>
      </w:r>
    </w:p>
    <w:p w:rsidR="00DA4F4F" w:rsidRPr="0049746A" w:rsidRDefault="00DA4F4F" w:rsidP="0049746A">
      <w:pPr>
        <w:ind w:firstLine="709"/>
        <w:jc w:val="both"/>
        <w:rPr>
          <w:sz w:val="28"/>
          <w:szCs w:val="28"/>
        </w:rPr>
      </w:pPr>
      <w:r w:rsidRPr="0049746A">
        <w:rPr>
          <w:b/>
          <w:sz w:val="28"/>
          <w:szCs w:val="28"/>
        </w:rPr>
        <w:t xml:space="preserve">какие вопросы были затронуты – </w:t>
      </w:r>
      <w:r w:rsidRPr="0049746A">
        <w:rPr>
          <w:sz w:val="28"/>
          <w:szCs w:val="28"/>
        </w:rPr>
        <w:t>о проведении профилактических мероприятий, об эффективности деятельности постоянно действующих рабочих групп антитеррористической комиссии и другие.</w:t>
      </w:r>
    </w:p>
    <w:p w:rsidR="00DA4F4F" w:rsidRPr="0049746A" w:rsidRDefault="00DA4F4F" w:rsidP="0049746A">
      <w:pPr>
        <w:ind w:firstLine="709"/>
        <w:jc w:val="both"/>
        <w:rPr>
          <w:sz w:val="28"/>
          <w:szCs w:val="28"/>
        </w:rPr>
      </w:pPr>
      <w:r w:rsidRPr="0049746A">
        <w:rPr>
          <w:b/>
          <w:sz w:val="28"/>
          <w:szCs w:val="28"/>
        </w:rPr>
        <w:t xml:space="preserve">каналы трансляции – </w:t>
      </w:r>
      <w:r w:rsidRPr="0049746A">
        <w:rPr>
          <w:sz w:val="28"/>
          <w:szCs w:val="28"/>
        </w:rPr>
        <w:t>МБУ «Телевидение Нижневартовского района»;</w:t>
      </w:r>
    </w:p>
    <w:p w:rsidR="00DA4F4F" w:rsidRPr="0049746A" w:rsidRDefault="00DA4F4F" w:rsidP="0049746A">
      <w:pPr>
        <w:ind w:firstLine="709"/>
        <w:jc w:val="both"/>
        <w:rPr>
          <w:rFonts w:cs="Calibri"/>
          <w:sz w:val="28"/>
          <w:szCs w:val="28"/>
        </w:rPr>
      </w:pPr>
      <w:r w:rsidRPr="0049746A">
        <w:rPr>
          <w:b/>
          <w:sz w:val="28"/>
          <w:szCs w:val="28"/>
        </w:rPr>
        <w:t xml:space="preserve">количество, время и дата повторов, на каких телевизионных каналах – 9 </w:t>
      </w:r>
      <w:r w:rsidRPr="0049746A">
        <w:rPr>
          <w:sz w:val="28"/>
          <w:szCs w:val="28"/>
        </w:rPr>
        <w:t xml:space="preserve">повторов на канале </w:t>
      </w:r>
      <w:proofErr w:type="spellStart"/>
      <w:r w:rsidRPr="0049746A">
        <w:rPr>
          <w:sz w:val="28"/>
          <w:szCs w:val="28"/>
        </w:rPr>
        <w:t>ТНР</w:t>
      </w:r>
      <w:proofErr w:type="spellEnd"/>
      <w:r w:rsidRPr="0049746A">
        <w:rPr>
          <w:sz w:val="28"/>
          <w:szCs w:val="28"/>
        </w:rPr>
        <w:t xml:space="preserve"> (</w:t>
      </w:r>
      <w:proofErr w:type="spellStart"/>
      <w:r w:rsidRPr="0049746A">
        <w:rPr>
          <w:sz w:val="28"/>
          <w:szCs w:val="28"/>
        </w:rPr>
        <w:t>РЕН</w:t>
      </w:r>
      <w:proofErr w:type="spellEnd"/>
      <w:r w:rsidRPr="0049746A">
        <w:rPr>
          <w:sz w:val="28"/>
          <w:szCs w:val="28"/>
        </w:rPr>
        <w:t xml:space="preserve">-ТВ): 16.01.2017; 22.02.2017; 01.03.2017; 07.03.2017; 11.04.2017; 12.04.2017; 13.04.2017; 18.04.2017; 27.04.2017; </w:t>
      </w:r>
      <w:proofErr w:type="gramStart"/>
      <w:r w:rsidRPr="0049746A">
        <w:rPr>
          <w:sz w:val="28"/>
          <w:szCs w:val="28"/>
        </w:rPr>
        <w:t>05.05.2017;17.05.2017</w:t>
      </w:r>
      <w:proofErr w:type="gramEnd"/>
      <w:r w:rsidRPr="0049746A">
        <w:rPr>
          <w:sz w:val="28"/>
          <w:szCs w:val="28"/>
        </w:rPr>
        <w:t>; 25.05.2017; 02.06.2017; 05.06.2017; 06.06.2017; 07.06.2017.</w:t>
      </w:r>
    </w:p>
    <w:p w:rsidR="00DA4F4F" w:rsidRPr="0049746A" w:rsidRDefault="00DA4F4F" w:rsidP="0049746A">
      <w:pPr>
        <w:ind w:firstLine="709"/>
        <w:jc w:val="both"/>
        <w:rPr>
          <w:sz w:val="28"/>
          <w:szCs w:val="28"/>
        </w:rPr>
      </w:pPr>
    </w:p>
    <w:p w:rsidR="00DA4F4F" w:rsidRPr="0049746A" w:rsidRDefault="00DA4F4F" w:rsidP="0049746A">
      <w:pPr>
        <w:numPr>
          <w:ilvl w:val="0"/>
          <w:numId w:val="5"/>
        </w:numPr>
        <w:ind w:left="0" w:firstLine="0"/>
        <w:jc w:val="both"/>
        <w:rPr>
          <w:b/>
          <w:sz w:val="28"/>
          <w:szCs w:val="28"/>
        </w:rPr>
      </w:pPr>
      <w:r w:rsidRPr="0049746A">
        <w:rPr>
          <w:b/>
          <w:sz w:val="28"/>
          <w:szCs w:val="28"/>
        </w:rPr>
        <w:t>в печати 8</w:t>
      </w:r>
      <w:r w:rsidRPr="0049746A">
        <w:rPr>
          <w:b/>
          <w:color w:val="000000"/>
          <w:sz w:val="28"/>
          <w:szCs w:val="28"/>
        </w:rPr>
        <w:t>:</w:t>
      </w:r>
    </w:p>
    <w:p w:rsidR="00DA4F4F" w:rsidRPr="0049746A" w:rsidRDefault="00DA4F4F" w:rsidP="0049746A">
      <w:pPr>
        <w:ind w:firstLine="708"/>
        <w:jc w:val="both"/>
        <w:rPr>
          <w:color w:val="000000"/>
          <w:sz w:val="28"/>
          <w:szCs w:val="28"/>
        </w:rPr>
      </w:pPr>
      <w:r w:rsidRPr="0049746A">
        <w:rPr>
          <w:b/>
          <w:sz w:val="28"/>
          <w:szCs w:val="28"/>
        </w:rPr>
        <w:t xml:space="preserve">автор публикации – </w:t>
      </w:r>
      <w:r w:rsidRPr="0049746A">
        <w:rPr>
          <w:sz w:val="28"/>
          <w:szCs w:val="28"/>
        </w:rPr>
        <w:t xml:space="preserve">пресс-служба администрации района, пресс-служба МО МВД России «Нижневартовский»; </w:t>
      </w:r>
      <w:r w:rsidRPr="0049746A">
        <w:rPr>
          <w:color w:val="000000"/>
          <w:sz w:val="28"/>
          <w:szCs w:val="28"/>
        </w:rPr>
        <w:t xml:space="preserve">корреспондент газеты </w:t>
      </w:r>
      <w:proofErr w:type="spellStart"/>
      <w:r w:rsidRPr="0049746A">
        <w:rPr>
          <w:color w:val="000000"/>
          <w:sz w:val="28"/>
          <w:szCs w:val="28"/>
        </w:rPr>
        <w:t>А.П</w:t>
      </w:r>
      <w:proofErr w:type="spellEnd"/>
      <w:r w:rsidRPr="0049746A">
        <w:rPr>
          <w:color w:val="000000"/>
          <w:sz w:val="28"/>
          <w:szCs w:val="28"/>
        </w:rPr>
        <w:t xml:space="preserve">. </w:t>
      </w:r>
      <w:proofErr w:type="spellStart"/>
      <w:r w:rsidRPr="0049746A">
        <w:rPr>
          <w:color w:val="000000"/>
          <w:sz w:val="28"/>
          <w:szCs w:val="28"/>
        </w:rPr>
        <w:t>Страбыкин</w:t>
      </w:r>
      <w:proofErr w:type="spellEnd"/>
      <w:r w:rsidRPr="0049746A">
        <w:rPr>
          <w:color w:val="000000"/>
          <w:sz w:val="28"/>
          <w:szCs w:val="28"/>
        </w:rPr>
        <w:t>.</w:t>
      </w:r>
    </w:p>
    <w:p w:rsidR="00DA4F4F" w:rsidRPr="0049746A" w:rsidRDefault="00DA4F4F" w:rsidP="0049746A">
      <w:pPr>
        <w:jc w:val="both"/>
        <w:rPr>
          <w:sz w:val="28"/>
          <w:szCs w:val="28"/>
        </w:rPr>
      </w:pPr>
      <w:r w:rsidRPr="0049746A">
        <w:rPr>
          <w:b/>
          <w:sz w:val="28"/>
          <w:szCs w:val="28"/>
        </w:rPr>
        <w:t xml:space="preserve">названия публикаций – </w:t>
      </w:r>
      <w:r w:rsidRPr="0049746A">
        <w:rPr>
          <w:sz w:val="28"/>
          <w:szCs w:val="28"/>
        </w:rPr>
        <w:t>«</w:t>
      </w:r>
      <w:r w:rsidRPr="0049746A">
        <w:rPr>
          <w:bCs/>
          <w:sz w:val="28"/>
          <w:szCs w:val="28"/>
        </w:rPr>
        <w:t>Объявление-ловушка</w:t>
      </w:r>
      <w:r w:rsidRPr="0049746A">
        <w:rPr>
          <w:sz w:val="28"/>
          <w:szCs w:val="28"/>
        </w:rPr>
        <w:t>», «</w:t>
      </w:r>
      <w:r w:rsidRPr="0049746A">
        <w:rPr>
          <w:bCs/>
          <w:sz w:val="28"/>
          <w:szCs w:val="28"/>
        </w:rPr>
        <w:t>Дежурим круглые сутки</w:t>
      </w:r>
      <w:r w:rsidRPr="0049746A">
        <w:rPr>
          <w:sz w:val="28"/>
          <w:szCs w:val="28"/>
        </w:rPr>
        <w:t>», «Бдительность чрезмерной не бывает», «</w:t>
      </w:r>
      <w:r w:rsidRPr="0049746A">
        <w:rPr>
          <w:bCs/>
          <w:sz w:val="28"/>
          <w:szCs w:val="28"/>
        </w:rPr>
        <w:t>Праздник без ЧП</w:t>
      </w:r>
      <w:r w:rsidRPr="0049746A">
        <w:rPr>
          <w:sz w:val="28"/>
          <w:szCs w:val="28"/>
        </w:rPr>
        <w:t>», «</w:t>
      </w:r>
      <w:r w:rsidRPr="0049746A">
        <w:rPr>
          <w:bCs/>
          <w:sz w:val="28"/>
          <w:szCs w:val="28"/>
        </w:rPr>
        <w:t>Дружить мы умеем</w:t>
      </w:r>
      <w:r w:rsidRPr="0049746A">
        <w:rPr>
          <w:sz w:val="28"/>
          <w:szCs w:val="28"/>
        </w:rPr>
        <w:t>», «</w:t>
      </w:r>
      <w:r w:rsidRPr="0049746A">
        <w:rPr>
          <w:bCs/>
          <w:sz w:val="28"/>
          <w:szCs w:val="28"/>
        </w:rPr>
        <w:t>Внимание, мошенник!</w:t>
      </w:r>
      <w:r w:rsidRPr="0049746A">
        <w:rPr>
          <w:sz w:val="28"/>
          <w:szCs w:val="28"/>
        </w:rPr>
        <w:t>», «</w:t>
      </w:r>
      <w:r w:rsidRPr="0049746A">
        <w:rPr>
          <w:bCs/>
          <w:sz w:val="28"/>
          <w:szCs w:val="28"/>
        </w:rPr>
        <w:t>Спасем от синего кита</w:t>
      </w:r>
      <w:r w:rsidRPr="0049746A">
        <w:rPr>
          <w:sz w:val="28"/>
          <w:szCs w:val="28"/>
        </w:rPr>
        <w:t>», «</w:t>
      </w:r>
      <w:r w:rsidRPr="0049746A">
        <w:rPr>
          <w:bCs/>
          <w:sz w:val="28"/>
          <w:szCs w:val="28"/>
        </w:rPr>
        <w:t>На наших улицах спокойно</w:t>
      </w:r>
      <w:r w:rsidRPr="0049746A">
        <w:rPr>
          <w:sz w:val="28"/>
          <w:szCs w:val="28"/>
        </w:rPr>
        <w:t>».</w:t>
      </w:r>
    </w:p>
    <w:p w:rsidR="00DA4F4F" w:rsidRPr="0049746A" w:rsidRDefault="00DA4F4F" w:rsidP="0049746A">
      <w:pPr>
        <w:ind w:firstLine="709"/>
        <w:jc w:val="both"/>
        <w:rPr>
          <w:sz w:val="28"/>
          <w:szCs w:val="28"/>
        </w:rPr>
      </w:pPr>
      <w:r w:rsidRPr="0049746A">
        <w:rPr>
          <w:b/>
          <w:sz w:val="28"/>
          <w:szCs w:val="28"/>
        </w:rPr>
        <w:t xml:space="preserve">какие вопросы были затронуты – </w:t>
      </w:r>
      <w:r w:rsidRPr="0049746A">
        <w:rPr>
          <w:sz w:val="28"/>
          <w:szCs w:val="28"/>
        </w:rPr>
        <w:t xml:space="preserve">о работе АТК района и Оперативной группы; о проведении профилактических мероприятий; об эффективности деятельности постоянно действующих рабочих групп антитеррористической комиссии; памятки жителям о действиях при обнаружении подозрительных предметах; обеспечение антитеррористической безопасности объектов </w:t>
      </w:r>
      <w:r w:rsidRPr="0049746A">
        <w:rPr>
          <w:sz w:val="28"/>
          <w:szCs w:val="28"/>
        </w:rPr>
        <w:lastRenderedPageBreak/>
        <w:t xml:space="preserve">жизнеобеспечения и массового пребывания людей в ходе подготовки и проведения праздничных мероприятий. </w:t>
      </w:r>
    </w:p>
    <w:p w:rsidR="00DA4F4F" w:rsidRPr="0049746A" w:rsidRDefault="00DA4F4F" w:rsidP="0049746A">
      <w:pPr>
        <w:ind w:firstLine="708"/>
        <w:jc w:val="both"/>
        <w:rPr>
          <w:sz w:val="28"/>
          <w:szCs w:val="28"/>
        </w:rPr>
      </w:pPr>
      <w:r w:rsidRPr="0049746A">
        <w:rPr>
          <w:b/>
          <w:sz w:val="28"/>
          <w:szCs w:val="28"/>
        </w:rPr>
        <w:t xml:space="preserve">в каких печатных изданиях опубликована информация </w:t>
      </w:r>
      <w:proofErr w:type="gramStart"/>
      <w:r w:rsidRPr="0049746A">
        <w:rPr>
          <w:b/>
          <w:sz w:val="28"/>
          <w:szCs w:val="28"/>
        </w:rPr>
        <w:t xml:space="preserve">– </w:t>
      </w:r>
      <w:r w:rsidRPr="0049746A">
        <w:rPr>
          <w:sz w:val="28"/>
          <w:szCs w:val="28"/>
        </w:rPr>
        <w:t xml:space="preserve"> газета</w:t>
      </w:r>
      <w:proofErr w:type="gramEnd"/>
      <w:r w:rsidRPr="0049746A">
        <w:rPr>
          <w:sz w:val="28"/>
          <w:szCs w:val="28"/>
        </w:rPr>
        <w:t xml:space="preserve"> «Новости Приобья»;</w:t>
      </w:r>
    </w:p>
    <w:p w:rsidR="00DA4F4F" w:rsidRPr="0049746A" w:rsidRDefault="00DA4F4F" w:rsidP="0049746A">
      <w:pPr>
        <w:ind w:firstLine="708"/>
        <w:jc w:val="both"/>
        <w:rPr>
          <w:sz w:val="28"/>
          <w:szCs w:val="28"/>
        </w:rPr>
      </w:pPr>
      <w:r w:rsidRPr="0049746A">
        <w:rPr>
          <w:b/>
          <w:sz w:val="28"/>
          <w:szCs w:val="28"/>
        </w:rPr>
        <w:t xml:space="preserve">тираж издания – </w:t>
      </w:r>
      <w:r w:rsidRPr="0049746A">
        <w:rPr>
          <w:sz w:val="28"/>
          <w:szCs w:val="28"/>
        </w:rPr>
        <w:t>4676;</w:t>
      </w:r>
    </w:p>
    <w:p w:rsidR="00DA4F4F" w:rsidRPr="0049746A" w:rsidRDefault="00DA4F4F" w:rsidP="0049746A">
      <w:pPr>
        <w:jc w:val="both"/>
        <w:rPr>
          <w:sz w:val="28"/>
          <w:szCs w:val="28"/>
        </w:rPr>
      </w:pPr>
      <w:r w:rsidRPr="0049746A">
        <w:rPr>
          <w:b/>
          <w:sz w:val="28"/>
          <w:szCs w:val="28"/>
        </w:rPr>
        <w:t xml:space="preserve">даты публикации </w:t>
      </w:r>
      <w:proofErr w:type="gramStart"/>
      <w:r w:rsidRPr="0049746A">
        <w:rPr>
          <w:b/>
          <w:sz w:val="28"/>
          <w:szCs w:val="28"/>
        </w:rPr>
        <w:t xml:space="preserve">– </w:t>
      </w:r>
      <w:r w:rsidRPr="0049746A">
        <w:rPr>
          <w:sz w:val="28"/>
          <w:szCs w:val="28"/>
        </w:rPr>
        <w:t xml:space="preserve"> №</w:t>
      </w:r>
      <w:proofErr w:type="gramEnd"/>
      <w:r w:rsidRPr="0049746A">
        <w:rPr>
          <w:sz w:val="28"/>
          <w:szCs w:val="28"/>
        </w:rPr>
        <w:t>50 от 13.05.2017, стр. 7; №45 от 27.04.2017, стр.1; №45 от 27.04.2017, стр.8; №43 от 22.04.2017, стр.2;№40 от 15.04.2017,стр.2; №40 от 15.04.2017, стр.8; №29 от 21.03.2017, стр.7; №28 от 18.03.2017, стр. 3.</w:t>
      </w:r>
    </w:p>
    <w:p w:rsidR="00DA4F4F" w:rsidRPr="0049746A" w:rsidRDefault="00DA4F4F" w:rsidP="0049746A">
      <w:pPr>
        <w:ind w:firstLine="708"/>
        <w:jc w:val="both"/>
        <w:rPr>
          <w:sz w:val="28"/>
          <w:szCs w:val="28"/>
        </w:rPr>
      </w:pPr>
    </w:p>
    <w:p w:rsidR="00DA4F4F" w:rsidRPr="0049746A" w:rsidRDefault="00DA4F4F" w:rsidP="0049746A">
      <w:pPr>
        <w:ind w:firstLine="708"/>
        <w:jc w:val="both"/>
        <w:rPr>
          <w:sz w:val="28"/>
          <w:szCs w:val="28"/>
        </w:rPr>
      </w:pPr>
      <w:r w:rsidRPr="0049746A">
        <w:rPr>
          <w:b/>
          <w:sz w:val="28"/>
          <w:szCs w:val="28"/>
        </w:rPr>
        <w:t xml:space="preserve">территория распространения – </w:t>
      </w:r>
      <w:r w:rsidRPr="0049746A">
        <w:rPr>
          <w:sz w:val="28"/>
          <w:szCs w:val="28"/>
        </w:rPr>
        <w:t>Нижневартовский район, г. Нижневартовск (частично).</w:t>
      </w:r>
    </w:p>
    <w:p w:rsidR="00DA4F4F" w:rsidRPr="0049746A" w:rsidRDefault="00DA4F4F" w:rsidP="0049746A">
      <w:pPr>
        <w:jc w:val="both"/>
        <w:rPr>
          <w:b/>
          <w:sz w:val="28"/>
          <w:szCs w:val="28"/>
        </w:rPr>
      </w:pPr>
    </w:p>
    <w:p w:rsidR="00DA4F4F" w:rsidRPr="0049746A" w:rsidRDefault="00DA4F4F" w:rsidP="0049746A">
      <w:pPr>
        <w:numPr>
          <w:ilvl w:val="0"/>
          <w:numId w:val="5"/>
        </w:numPr>
        <w:ind w:left="0" w:firstLine="0"/>
        <w:jc w:val="both"/>
        <w:rPr>
          <w:b/>
          <w:sz w:val="28"/>
          <w:szCs w:val="28"/>
        </w:rPr>
      </w:pPr>
      <w:r w:rsidRPr="0049746A">
        <w:rPr>
          <w:b/>
          <w:sz w:val="28"/>
          <w:szCs w:val="28"/>
        </w:rPr>
        <w:t>на сайтах информационных агентств и Интернет – изданиях 12:</w:t>
      </w:r>
    </w:p>
    <w:p w:rsidR="00DA4F4F" w:rsidRPr="0049746A" w:rsidRDefault="00DA4F4F" w:rsidP="0049746A">
      <w:pPr>
        <w:jc w:val="both"/>
        <w:rPr>
          <w:i/>
          <w:sz w:val="28"/>
          <w:szCs w:val="28"/>
        </w:rPr>
      </w:pPr>
    </w:p>
    <w:p w:rsidR="00DA4F4F" w:rsidRPr="0049746A" w:rsidRDefault="00DA4F4F" w:rsidP="0049746A">
      <w:pPr>
        <w:jc w:val="both"/>
        <w:rPr>
          <w:b/>
          <w:sz w:val="28"/>
          <w:szCs w:val="28"/>
        </w:rPr>
      </w:pPr>
      <w:r w:rsidRPr="0049746A">
        <w:rPr>
          <w:b/>
          <w:sz w:val="28"/>
          <w:szCs w:val="28"/>
        </w:rPr>
        <w:t xml:space="preserve">Снято (инициировано) роликов – 3 видеоролика </w:t>
      </w:r>
      <w:r w:rsidRPr="0049746A">
        <w:rPr>
          <w:sz w:val="28"/>
          <w:szCs w:val="28"/>
        </w:rPr>
        <w:t>(Видеоролик "Дети с плакатами "Террору нет!", хронометраж 10 секунд; видеоролик «</w:t>
      </w:r>
      <w:r w:rsidRPr="0049746A">
        <w:rPr>
          <w:rFonts w:eastAsia="Calibri"/>
          <w:sz w:val="28"/>
          <w:szCs w:val="28"/>
          <w:lang w:eastAsia="en-US"/>
        </w:rPr>
        <w:t>Правила поведения при обнаружении бесхозных вещей№, хронометрах 27 секунд; видеоролик «</w:t>
      </w:r>
      <w:r w:rsidRPr="0049746A">
        <w:rPr>
          <w:sz w:val="28"/>
          <w:szCs w:val="28"/>
        </w:rPr>
        <w:t>Обращение к родителям – научить детей не поднимать чужие вещи, игрушки и другие бесхозные предметы</w:t>
      </w:r>
      <w:r w:rsidRPr="0049746A">
        <w:rPr>
          <w:rFonts w:eastAsia="Calibri"/>
          <w:sz w:val="28"/>
          <w:szCs w:val="28"/>
          <w:lang w:eastAsia="en-US"/>
        </w:rPr>
        <w:t>» - хронометраж 22 секунды</w:t>
      </w:r>
      <w:r w:rsidRPr="0049746A">
        <w:rPr>
          <w:sz w:val="28"/>
          <w:szCs w:val="28"/>
        </w:rPr>
        <w:t>). Каждый ролик выходит в эфир до</w:t>
      </w:r>
      <w:r w:rsidRPr="0049746A">
        <w:rPr>
          <w:b/>
          <w:sz w:val="28"/>
          <w:szCs w:val="28"/>
        </w:rPr>
        <w:t xml:space="preserve"> 2 раз в день.</w:t>
      </w:r>
    </w:p>
    <w:p w:rsidR="00DA4F4F" w:rsidRPr="0049746A" w:rsidRDefault="00DA4F4F" w:rsidP="0049746A">
      <w:pPr>
        <w:jc w:val="both"/>
        <w:rPr>
          <w:b/>
          <w:sz w:val="28"/>
          <w:szCs w:val="28"/>
        </w:rPr>
      </w:pPr>
    </w:p>
    <w:p w:rsidR="00DA4F4F" w:rsidRPr="0049746A" w:rsidRDefault="00DA4F4F" w:rsidP="0049746A">
      <w:pPr>
        <w:jc w:val="both"/>
        <w:rPr>
          <w:sz w:val="28"/>
          <w:szCs w:val="28"/>
        </w:rPr>
      </w:pPr>
      <w:r w:rsidRPr="0049746A">
        <w:rPr>
          <w:b/>
          <w:sz w:val="28"/>
          <w:szCs w:val="28"/>
        </w:rPr>
        <w:t>кто инициировал подготовку ролика/фильма</w:t>
      </w:r>
      <w:r w:rsidRPr="0049746A">
        <w:rPr>
          <w:sz w:val="28"/>
          <w:szCs w:val="28"/>
        </w:rPr>
        <w:t xml:space="preserve"> - пресс-служба администрации района.</w:t>
      </w:r>
    </w:p>
    <w:p w:rsidR="00DA4F4F" w:rsidRPr="0049746A" w:rsidRDefault="00DA4F4F" w:rsidP="0049746A">
      <w:pPr>
        <w:ind w:left="720"/>
        <w:jc w:val="both"/>
        <w:rPr>
          <w:sz w:val="28"/>
          <w:szCs w:val="28"/>
        </w:rPr>
      </w:pPr>
    </w:p>
    <w:p w:rsidR="00DA4F4F" w:rsidRPr="0049746A" w:rsidRDefault="00DA4F4F" w:rsidP="0049746A">
      <w:pPr>
        <w:ind w:firstLine="708"/>
        <w:jc w:val="both"/>
        <w:rPr>
          <w:sz w:val="28"/>
          <w:szCs w:val="28"/>
        </w:rPr>
      </w:pPr>
      <w:r w:rsidRPr="0049746A">
        <w:rPr>
          <w:sz w:val="28"/>
          <w:szCs w:val="28"/>
        </w:rPr>
        <w:t xml:space="preserve">Кроме того, </w:t>
      </w:r>
      <w:proofErr w:type="gramStart"/>
      <w:r w:rsidRPr="0049746A">
        <w:rPr>
          <w:sz w:val="28"/>
          <w:szCs w:val="28"/>
        </w:rPr>
        <w:t>Ежемесячно</w:t>
      </w:r>
      <w:proofErr w:type="gramEnd"/>
      <w:r w:rsidRPr="0049746A">
        <w:rPr>
          <w:sz w:val="28"/>
          <w:szCs w:val="28"/>
        </w:rPr>
        <w:t xml:space="preserve"> транслируются видео ролики «Правила поведения при обнаружении бесхозных вещей», «Обрушения к родителям - научите детей не поднимать чужие вещи, игрушки и </w:t>
      </w:r>
      <w:proofErr w:type="spellStart"/>
      <w:r w:rsidRPr="0049746A">
        <w:rPr>
          <w:sz w:val="28"/>
          <w:szCs w:val="28"/>
        </w:rPr>
        <w:t>тд</w:t>
      </w:r>
      <w:proofErr w:type="spellEnd"/>
      <w:r w:rsidRPr="0049746A">
        <w:rPr>
          <w:sz w:val="28"/>
          <w:szCs w:val="28"/>
        </w:rPr>
        <w:t>.», «Дети с плакатами «Террору нет!». В течении года в праздничные дни запускается бегущая строка «В случае обнаружения бесхозных вещей и признаком подозрительного поведения отдельных лиц, просив Вас незамедлительно сообщать в местное отделение полиции по телефону: 02 или единую диспетчерскую службу 112».</w:t>
      </w:r>
    </w:p>
    <w:p w:rsidR="00DA4F4F" w:rsidRPr="0049746A" w:rsidRDefault="00DA4F4F" w:rsidP="0049746A">
      <w:pPr>
        <w:jc w:val="right"/>
        <w:rPr>
          <w:sz w:val="28"/>
          <w:szCs w:val="28"/>
        </w:rPr>
      </w:pPr>
      <w:r w:rsidRPr="0049746A">
        <w:rPr>
          <w:sz w:val="28"/>
          <w:szCs w:val="28"/>
        </w:rPr>
        <w:br w:type="page"/>
      </w:r>
      <w:r w:rsidRPr="0049746A">
        <w:rPr>
          <w:sz w:val="28"/>
          <w:szCs w:val="28"/>
        </w:rPr>
        <w:lastRenderedPageBreak/>
        <w:t>Приложение 3</w:t>
      </w:r>
    </w:p>
    <w:p w:rsidR="00DA4F4F" w:rsidRPr="0049746A" w:rsidRDefault="00DA4F4F" w:rsidP="0049746A">
      <w:pPr>
        <w:ind w:firstLine="708"/>
        <w:jc w:val="both"/>
        <w:rPr>
          <w:sz w:val="28"/>
          <w:szCs w:val="28"/>
        </w:rPr>
      </w:pPr>
    </w:p>
    <w:p w:rsidR="00DA4F4F" w:rsidRPr="0049746A" w:rsidRDefault="00DA4F4F" w:rsidP="0049746A">
      <w:pPr>
        <w:ind w:firstLine="708"/>
        <w:jc w:val="both"/>
        <w:rPr>
          <w:sz w:val="28"/>
          <w:szCs w:val="28"/>
        </w:rPr>
      </w:pPr>
    </w:p>
    <w:p w:rsidR="00DA4F4F" w:rsidRPr="0049746A" w:rsidRDefault="00DA4F4F" w:rsidP="0049746A">
      <w:pPr>
        <w:pStyle w:val="a8"/>
        <w:jc w:val="center"/>
        <w:rPr>
          <w:rFonts w:ascii="Garamond" w:hAnsi="Garamond"/>
          <w:b w:val="0"/>
          <w:sz w:val="28"/>
          <w:szCs w:val="28"/>
        </w:rPr>
      </w:pPr>
      <w:r w:rsidRPr="0049746A">
        <w:rPr>
          <w:rFonts w:ascii="Garamond" w:hAnsi="Garamond"/>
          <w:b w:val="0"/>
          <w:noProof/>
          <w:sz w:val="28"/>
          <w:szCs w:val="28"/>
          <w:lang w:val="ru-RU" w:eastAsia="ru-RU"/>
        </w:rPr>
        <w:drawing>
          <wp:inline distT="0" distB="0" distL="0" distR="0">
            <wp:extent cx="581025" cy="762000"/>
            <wp:effectExtent l="0" t="0" r="952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62000"/>
                    </a:xfrm>
                    <a:prstGeom prst="rect">
                      <a:avLst/>
                    </a:prstGeom>
                    <a:noFill/>
                    <a:ln>
                      <a:noFill/>
                    </a:ln>
                  </pic:spPr>
                </pic:pic>
              </a:graphicData>
            </a:graphic>
          </wp:inline>
        </w:drawing>
      </w:r>
      <w:r w:rsidRPr="0049746A">
        <w:rPr>
          <w:rFonts w:ascii="Garamond" w:hAnsi="Garamond"/>
          <w:b w:val="0"/>
          <w:noProof/>
          <w:color w:val="800000"/>
          <w:sz w:val="28"/>
          <w:szCs w:val="28"/>
          <w:lang w:val="ru-RU" w:eastAsia="ru-RU"/>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0</wp:posOffset>
                </wp:positionV>
                <wp:extent cx="6217920" cy="9418320"/>
                <wp:effectExtent l="1270" t="0" r="635" b="31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41832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194A" id="Прямоугольник 10" o:spid="_x0000_s1026" style="position:absolute;margin-left:0;margin-top:0;width:489.6pt;height:74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" o:allowincell="f" filled="f" stroked="f">
                <v:fill opacity="32896f"/>
              </v:rect>
            </w:pict>
          </mc:Fallback>
        </mc:AlternateContent>
      </w:r>
    </w:p>
    <w:p w:rsidR="00DA4F4F" w:rsidRPr="0049746A" w:rsidRDefault="00DA4F4F" w:rsidP="0049746A">
      <w:pPr>
        <w:pStyle w:val="a8"/>
        <w:jc w:val="center"/>
        <w:rPr>
          <w:rFonts w:ascii="Garamond" w:hAnsi="Garamond"/>
          <w:b w:val="0"/>
          <w:sz w:val="28"/>
          <w:szCs w:val="28"/>
        </w:rPr>
      </w:pPr>
      <w:r w:rsidRPr="0049746A">
        <w:rPr>
          <w:rFonts w:ascii="Garamond" w:hAnsi="Garamond"/>
          <w:sz w:val="28"/>
          <w:szCs w:val="28"/>
        </w:rPr>
        <w:t>Российская Федерация</w:t>
      </w:r>
    </w:p>
    <w:p w:rsidR="00DA4F4F" w:rsidRPr="0049746A" w:rsidRDefault="00DA4F4F" w:rsidP="0049746A">
      <w:pPr>
        <w:jc w:val="center"/>
        <w:rPr>
          <w:b/>
          <w:smallCaps/>
          <w:sz w:val="28"/>
          <w:szCs w:val="28"/>
        </w:rPr>
      </w:pPr>
      <w:r w:rsidRPr="0049746A">
        <w:rPr>
          <w:b/>
          <w:smallCaps/>
          <w:sz w:val="28"/>
          <w:szCs w:val="28"/>
        </w:rPr>
        <w:t>Ханты-Мансийский автономный округ</w:t>
      </w:r>
    </w:p>
    <w:p w:rsidR="00DA4F4F" w:rsidRPr="0049746A" w:rsidRDefault="00DA4F4F" w:rsidP="0049746A">
      <w:pPr>
        <w:jc w:val="center"/>
        <w:rPr>
          <w:b/>
          <w:smallCaps/>
          <w:sz w:val="28"/>
          <w:szCs w:val="28"/>
        </w:rPr>
      </w:pPr>
      <w:r w:rsidRPr="0049746A">
        <w:rPr>
          <w:b/>
          <w:smallCaps/>
          <w:sz w:val="28"/>
          <w:szCs w:val="28"/>
        </w:rPr>
        <w:t>(Тюменская область)</w:t>
      </w:r>
    </w:p>
    <w:p w:rsidR="00DA4F4F" w:rsidRPr="0049746A" w:rsidRDefault="00DA4F4F" w:rsidP="0049746A">
      <w:pPr>
        <w:pStyle w:val="1"/>
        <w:ind w:right="141"/>
        <w:jc w:val="center"/>
        <w:rPr>
          <w:rFonts w:ascii="Garamond" w:hAnsi="Garamond"/>
          <w:sz w:val="28"/>
          <w:szCs w:val="28"/>
        </w:rPr>
      </w:pPr>
      <w:r w:rsidRPr="0049746A">
        <w:rPr>
          <w:rFonts w:ascii="Times New Roman" w:hAnsi="Times New Roman"/>
          <w:sz w:val="28"/>
          <w:szCs w:val="28"/>
        </w:rPr>
        <w:t>Администрация Нижневартовского</w:t>
      </w:r>
      <w:r w:rsidRPr="0049746A">
        <w:rPr>
          <w:rFonts w:ascii="Garamond" w:hAnsi="Garamond"/>
          <w:sz w:val="28"/>
          <w:szCs w:val="28"/>
        </w:rPr>
        <w:t xml:space="preserve"> района</w:t>
      </w:r>
    </w:p>
    <w:p w:rsidR="00DA4F4F" w:rsidRPr="0049746A" w:rsidRDefault="00DA4F4F" w:rsidP="0049746A">
      <w:pPr>
        <w:pStyle w:val="2"/>
        <w:jc w:val="center"/>
        <w:rPr>
          <w:rFonts w:ascii="Times" w:hAnsi="Times"/>
          <w:i w:val="0"/>
        </w:rPr>
      </w:pPr>
      <w:r w:rsidRPr="0049746A">
        <w:rPr>
          <w:rFonts w:ascii="Times" w:hAnsi="Times"/>
          <w:i w:val="0"/>
        </w:rPr>
        <w:t>ПРЕСС - СЛУЖБА</w:t>
      </w:r>
    </w:p>
    <w:p w:rsidR="00DA4F4F" w:rsidRPr="0049746A" w:rsidRDefault="00DA4F4F" w:rsidP="0049746A">
      <w:pPr>
        <w:jc w:val="center"/>
        <w:rPr>
          <w:sz w:val="28"/>
          <w:szCs w:val="28"/>
        </w:rPr>
      </w:pPr>
    </w:p>
    <w:p w:rsidR="00DA4F4F" w:rsidRPr="0049746A" w:rsidRDefault="00DA4F4F" w:rsidP="0049746A">
      <w:pPr>
        <w:pStyle w:val="afc"/>
        <w:jc w:val="center"/>
        <w:rPr>
          <w:sz w:val="28"/>
          <w:szCs w:val="28"/>
        </w:rPr>
      </w:pPr>
    </w:p>
    <w:p w:rsidR="00DA4F4F" w:rsidRPr="0049746A" w:rsidRDefault="00DA4F4F" w:rsidP="0049746A">
      <w:pPr>
        <w:pStyle w:val="afc"/>
        <w:jc w:val="center"/>
        <w:rPr>
          <w:sz w:val="28"/>
          <w:szCs w:val="28"/>
        </w:rPr>
      </w:pPr>
    </w:p>
    <w:p w:rsidR="00DA4F4F" w:rsidRPr="0049746A" w:rsidRDefault="00DA4F4F" w:rsidP="0049746A">
      <w:pPr>
        <w:jc w:val="center"/>
        <w:rPr>
          <w:sz w:val="28"/>
          <w:szCs w:val="28"/>
        </w:rPr>
      </w:pPr>
    </w:p>
    <w:p w:rsidR="00DA4F4F" w:rsidRPr="0049746A" w:rsidRDefault="00DA4F4F" w:rsidP="0049746A">
      <w:pPr>
        <w:jc w:val="center"/>
        <w:rPr>
          <w:sz w:val="28"/>
          <w:szCs w:val="28"/>
        </w:rPr>
      </w:pPr>
    </w:p>
    <w:p w:rsidR="00DA4F4F" w:rsidRPr="0049746A" w:rsidRDefault="00DA4F4F" w:rsidP="0049746A">
      <w:pPr>
        <w:pStyle w:val="2"/>
        <w:jc w:val="center"/>
        <w:rPr>
          <w:rFonts w:ascii="Times" w:hAnsi="Times"/>
          <w:i w:val="0"/>
          <w:smallCaps/>
        </w:rPr>
      </w:pPr>
      <w:r w:rsidRPr="0049746A">
        <w:rPr>
          <w:rFonts w:ascii="Times" w:hAnsi="Times"/>
          <w:i w:val="0"/>
          <w:smallCaps/>
        </w:rPr>
        <w:t>ОТЧЕТ</w:t>
      </w:r>
    </w:p>
    <w:p w:rsidR="00DA4F4F" w:rsidRPr="0049746A" w:rsidRDefault="00DA4F4F" w:rsidP="0049746A">
      <w:pPr>
        <w:jc w:val="center"/>
        <w:rPr>
          <w:b/>
          <w:spacing w:val="20"/>
          <w:sz w:val="28"/>
          <w:szCs w:val="28"/>
        </w:rPr>
      </w:pPr>
    </w:p>
    <w:p w:rsidR="00DA4F4F" w:rsidRPr="0049746A" w:rsidRDefault="00DA4F4F" w:rsidP="0049746A">
      <w:pPr>
        <w:jc w:val="center"/>
        <w:rPr>
          <w:b/>
          <w:i/>
          <w:smallCaps/>
          <w:sz w:val="28"/>
          <w:szCs w:val="28"/>
        </w:rPr>
      </w:pPr>
      <w:r w:rsidRPr="0049746A">
        <w:rPr>
          <w:b/>
          <w:i/>
          <w:smallCaps/>
          <w:sz w:val="28"/>
          <w:szCs w:val="28"/>
        </w:rPr>
        <w:t>Мнения жителей района о терроризме и безопасности.</w:t>
      </w:r>
    </w:p>
    <w:p w:rsidR="00DA4F4F" w:rsidRPr="0049746A" w:rsidRDefault="00DA4F4F" w:rsidP="0049746A">
      <w:pPr>
        <w:jc w:val="center"/>
        <w:rPr>
          <w:sz w:val="28"/>
          <w:szCs w:val="28"/>
        </w:rPr>
      </w:pPr>
    </w:p>
    <w:p w:rsidR="00DA4F4F" w:rsidRPr="0049746A" w:rsidRDefault="00DA4F4F" w:rsidP="0049746A">
      <w:pPr>
        <w:pStyle w:val="3"/>
        <w:jc w:val="center"/>
        <w:rPr>
          <w:sz w:val="28"/>
          <w:szCs w:val="28"/>
        </w:rPr>
      </w:pPr>
    </w:p>
    <w:p w:rsidR="00DA4F4F" w:rsidRPr="0049746A" w:rsidRDefault="00DA4F4F" w:rsidP="0049746A">
      <w:pPr>
        <w:pStyle w:val="3"/>
        <w:jc w:val="center"/>
        <w:rPr>
          <w:sz w:val="28"/>
          <w:szCs w:val="28"/>
        </w:rPr>
      </w:pPr>
    </w:p>
    <w:p w:rsidR="00DA4F4F" w:rsidRPr="0049746A" w:rsidRDefault="00DA4F4F" w:rsidP="0049746A">
      <w:pPr>
        <w:pStyle w:val="3"/>
        <w:jc w:val="center"/>
        <w:rPr>
          <w:sz w:val="28"/>
          <w:szCs w:val="28"/>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49746A" w:rsidRPr="0049746A" w:rsidRDefault="0049746A" w:rsidP="0049746A">
      <w:pPr>
        <w:rPr>
          <w:sz w:val="28"/>
          <w:szCs w:val="28"/>
          <w:lang w:val="x-none" w:eastAsia="x-none"/>
        </w:rPr>
      </w:pPr>
    </w:p>
    <w:p w:rsidR="00DA4F4F" w:rsidRPr="0049746A" w:rsidRDefault="00DA4F4F" w:rsidP="0049746A">
      <w:pPr>
        <w:pStyle w:val="3"/>
        <w:jc w:val="center"/>
        <w:rPr>
          <w:i/>
          <w:sz w:val="28"/>
          <w:szCs w:val="28"/>
        </w:rPr>
      </w:pPr>
      <w:r w:rsidRPr="0049746A">
        <w:rPr>
          <w:sz w:val="28"/>
          <w:szCs w:val="28"/>
        </w:rPr>
        <w:t>© Нижневартовский район</w:t>
      </w:r>
    </w:p>
    <w:p w:rsidR="00DA4F4F" w:rsidRPr="0049746A" w:rsidRDefault="00DA4F4F" w:rsidP="0049746A">
      <w:pPr>
        <w:jc w:val="center"/>
        <w:rPr>
          <w:b/>
          <w:bCs/>
          <w:i/>
          <w:sz w:val="28"/>
          <w:szCs w:val="28"/>
        </w:rPr>
      </w:pPr>
      <w:r w:rsidRPr="0049746A">
        <w:rPr>
          <w:b/>
          <w:bCs/>
          <w:i/>
          <w:sz w:val="28"/>
          <w:szCs w:val="28"/>
        </w:rPr>
        <w:t>2016 г.</w:t>
      </w:r>
    </w:p>
    <w:p w:rsidR="0049746A" w:rsidRPr="0049746A" w:rsidRDefault="0049746A" w:rsidP="0049746A">
      <w:pPr>
        <w:spacing w:after="160"/>
        <w:rPr>
          <w:i/>
          <w:sz w:val="28"/>
          <w:szCs w:val="28"/>
          <w:lang w:val="x-none" w:eastAsia="x-none"/>
        </w:rPr>
      </w:pPr>
      <w:r w:rsidRPr="0049746A">
        <w:rPr>
          <w:b/>
          <w:i/>
          <w:sz w:val="28"/>
          <w:szCs w:val="28"/>
        </w:rPr>
        <w:br w:type="page"/>
      </w:r>
    </w:p>
    <w:p w:rsidR="00DA4F4F" w:rsidRPr="0049746A" w:rsidRDefault="00DA4F4F" w:rsidP="0049746A">
      <w:pPr>
        <w:pStyle w:val="a8"/>
        <w:rPr>
          <w:b w:val="0"/>
          <w:i/>
          <w:color w:val="943634"/>
          <w:sz w:val="28"/>
          <w:szCs w:val="28"/>
        </w:rPr>
      </w:pPr>
      <w:r w:rsidRPr="0049746A">
        <w:rPr>
          <w:rFonts w:ascii="Garamond" w:hAnsi="Garamond"/>
          <w:noProof/>
          <w:sz w:val="28"/>
          <w:szCs w:val="28"/>
          <w:lang w:val="ru-RU" w:eastAsia="ru-RU"/>
        </w:rPr>
        <w:lastRenderedPageBreak/>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0</wp:posOffset>
                </wp:positionV>
                <wp:extent cx="6217920" cy="9418320"/>
                <wp:effectExtent l="1270" t="0" r="63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41832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EB88" id="Прямоугольник 9" o:spid="_x0000_s1026" style="position:absolute;margin-left:0;margin-top:0;width:489.6pt;height:74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" o:allowincell="f" filled="f" stroked="f">
                <v:fill opacity="32896f"/>
              </v:rect>
            </w:pict>
          </mc:Fallback>
        </mc:AlternateContent>
      </w:r>
      <w:r w:rsidRPr="0049746A">
        <w:rPr>
          <w:b w:val="0"/>
          <w:i/>
          <w:sz w:val="28"/>
          <w:szCs w:val="28"/>
        </w:rPr>
        <w:t xml:space="preserve">Тема: </w:t>
      </w:r>
    </w:p>
    <w:p w:rsidR="00DA4F4F" w:rsidRPr="0049746A" w:rsidRDefault="00DA4F4F" w:rsidP="0049746A">
      <w:pPr>
        <w:ind w:firstLine="708"/>
        <w:rPr>
          <w:sz w:val="28"/>
          <w:szCs w:val="28"/>
        </w:rPr>
      </w:pPr>
      <w:r w:rsidRPr="0049746A">
        <w:rPr>
          <w:sz w:val="28"/>
          <w:szCs w:val="28"/>
        </w:rPr>
        <w:t xml:space="preserve">Мнения жителей района о </w:t>
      </w:r>
      <w:proofErr w:type="gramStart"/>
      <w:r w:rsidRPr="0049746A">
        <w:rPr>
          <w:sz w:val="28"/>
          <w:szCs w:val="28"/>
        </w:rPr>
        <w:t>терроризме  и</w:t>
      </w:r>
      <w:proofErr w:type="gramEnd"/>
      <w:r w:rsidRPr="0049746A">
        <w:rPr>
          <w:sz w:val="28"/>
          <w:szCs w:val="28"/>
        </w:rPr>
        <w:t xml:space="preserve"> безопасности. </w:t>
      </w:r>
    </w:p>
    <w:p w:rsidR="00DA4F4F" w:rsidRPr="0049746A" w:rsidRDefault="00DA4F4F" w:rsidP="0049746A">
      <w:pPr>
        <w:jc w:val="both"/>
        <w:rPr>
          <w:b/>
          <w:color w:val="943634"/>
          <w:sz w:val="28"/>
          <w:szCs w:val="28"/>
        </w:rPr>
      </w:pPr>
      <w:r w:rsidRPr="0049746A">
        <w:rPr>
          <w:b/>
          <w:color w:val="943634"/>
          <w:sz w:val="28"/>
          <w:szCs w:val="28"/>
        </w:rPr>
        <w:t xml:space="preserve"> </w:t>
      </w:r>
    </w:p>
    <w:p w:rsidR="00DA4F4F" w:rsidRPr="0049746A" w:rsidRDefault="00DA4F4F" w:rsidP="0049746A">
      <w:pPr>
        <w:jc w:val="both"/>
        <w:rPr>
          <w:b/>
          <w:i/>
          <w:sz w:val="28"/>
          <w:szCs w:val="28"/>
        </w:rPr>
      </w:pPr>
      <w:r w:rsidRPr="0049746A">
        <w:rPr>
          <w:b/>
          <w:i/>
          <w:sz w:val="28"/>
          <w:szCs w:val="28"/>
        </w:rPr>
        <w:t>Цель:</w:t>
      </w:r>
    </w:p>
    <w:p w:rsidR="00DA4F4F" w:rsidRPr="0049746A" w:rsidRDefault="00DA4F4F" w:rsidP="0049746A">
      <w:pPr>
        <w:ind w:left="142" w:firstLine="578"/>
        <w:jc w:val="both"/>
        <w:rPr>
          <w:sz w:val="28"/>
          <w:szCs w:val="28"/>
        </w:rPr>
      </w:pPr>
      <w:r w:rsidRPr="0049746A">
        <w:rPr>
          <w:sz w:val="28"/>
          <w:szCs w:val="28"/>
        </w:rPr>
        <w:t>Определить состояние защищенности жителей района, доверие к участковым работникам полиции. Получение репрезентативной социологической информации по указанной теме для   оптимизации методов решения управленческих задач с учетом общественного мнения.</w:t>
      </w:r>
    </w:p>
    <w:p w:rsidR="00DA4F4F" w:rsidRPr="0049746A" w:rsidRDefault="00DA4F4F" w:rsidP="0049746A">
      <w:pPr>
        <w:jc w:val="both"/>
        <w:rPr>
          <w:b/>
          <w:i/>
          <w:sz w:val="28"/>
          <w:szCs w:val="28"/>
        </w:rPr>
      </w:pPr>
    </w:p>
    <w:p w:rsidR="00DA4F4F" w:rsidRPr="0049746A" w:rsidRDefault="00DA4F4F" w:rsidP="0049746A">
      <w:pPr>
        <w:jc w:val="both"/>
        <w:rPr>
          <w:b/>
          <w:i/>
          <w:sz w:val="28"/>
          <w:szCs w:val="28"/>
        </w:rPr>
      </w:pPr>
      <w:r w:rsidRPr="0049746A">
        <w:rPr>
          <w:b/>
          <w:i/>
          <w:sz w:val="28"/>
          <w:szCs w:val="28"/>
        </w:rPr>
        <w:t>Задачи исследования:</w:t>
      </w:r>
    </w:p>
    <w:p w:rsidR="00DA4F4F" w:rsidRPr="0049746A" w:rsidRDefault="00DA4F4F" w:rsidP="0049746A">
      <w:pPr>
        <w:jc w:val="both"/>
        <w:rPr>
          <w:b/>
          <w:sz w:val="28"/>
          <w:szCs w:val="28"/>
        </w:rPr>
      </w:pPr>
    </w:p>
    <w:p w:rsidR="00DA4F4F" w:rsidRPr="0049746A" w:rsidRDefault="00DA4F4F" w:rsidP="0049746A">
      <w:pPr>
        <w:numPr>
          <w:ilvl w:val="0"/>
          <w:numId w:val="7"/>
        </w:numPr>
        <w:ind w:left="714" w:hanging="357"/>
        <w:jc w:val="both"/>
        <w:rPr>
          <w:sz w:val="28"/>
          <w:szCs w:val="28"/>
        </w:rPr>
      </w:pPr>
      <w:r w:rsidRPr="0049746A">
        <w:rPr>
          <w:sz w:val="28"/>
          <w:szCs w:val="28"/>
        </w:rPr>
        <w:t xml:space="preserve">Наличие фактов </w:t>
      </w:r>
      <w:proofErr w:type="gramStart"/>
      <w:r w:rsidRPr="0049746A">
        <w:rPr>
          <w:sz w:val="28"/>
          <w:szCs w:val="28"/>
        </w:rPr>
        <w:t>распространения  информации</w:t>
      </w:r>
      <w:proofErr w:type="gramEnd"/>
      <w:r w:rsidRPr="0049746A">
        <w:rPr>
          <w:sz w:val="28"/>
          <w:szCs w:val="28"/>
        </w:rPr>
        <w:t xml:space="preserve"> террористического характера в районе</w:t>
      </w:r>
    </w:p>
    <w:p w:rsidR="00DA4F4F" w:rsidRPr="0049746A" w:rsidRDefault="00DA4F4F" w:rsidP="0049746A">
      <w:pPr>
        <w:numPr>
          <w:ilvl w:val="0"/>
          <w:numId w:val="7"/>
        </w:numPr>
        <w:ind w:left="714" w:hanging="357"/>
        <w:jc w:val="both"/>
        <w:rPr>
          <w:sz w:val="28"/>
          <w:szCs w:val="28"/>
        </w:rPr>
      </w:pPr>
      <w:r w:rsidRPr="0049746A">
        <w:rPr>
          <w:sz w:val="28"/>
          <w:szCs w:val="28"/>
        </w:rPr>
        <w:t xml:space="preserve">Самооценка уровня </w:t>
      </w:r>
      <w:proofErr w:type="gramStart"/>
      <w:r w:rsidRPr="0049746A">
        <w:rPr>
          <w:sz w:val="28"/>
          <w:szCs w:val="28"/>
        </w:rPr>
        <w:t>защищенности  жителей</w:t>
      </w:r>
      <w:proofErr w:type="gramEnd"/>
      <w:r w:rsidRPr="0049746A">
        <w:rPr>
          <w:sz w:val="28"/>
          <w:szCs w:val="28"/>
        </w:rPr>
        <w:t xml:space="preserve"> района, доверие к участковым</w:t>
      </w:r>
    </w:p>
    <w:p w:rsidR="00DA4F4F" w:rsidRPr="0049746A" w:rsidRDefault="00DA4F4F" w:rsidP="0049746A">
      <w:pPr>
        <w:numPr>
          <w:ilvl w:val="0"/>
          <w:numId w:val="7"/>
        </w:numPr>
        <w:ind w:left="714" w:hanging="357"/>
        <w:jc w:val="both"/>
        <w:rPr>
          <w:sz w:val="28"/>
          <w:szCs w:val="28"/>
        </w:rPr>
      </w:pPr>
      <w:r w:rsidRPr="0049746A">
        <w:rPr>
          <w:sz w:val="28"/>
          <w:szCs w:val="28"/>
        </w:rPr>
        <w:t>Удовлетворенность деятельностью власти по обеспечению безопасности</w:t>
      </w:r>
    </w:p>
    <w:p w:rsidR="00DA4F4F" w:rsidRPr="0049746A" w:rsidRDefault="00DA4F4F" w:rsidP="0049746A">
      <w:pPr>
        <w:jc w:val="both"/>
        <w:rPr>
          <w:sz w:val="28"/>
          <w:szCs w:val="28"/>
        </w:rPr>
      </w:pPr>
    </w:p>
    <w:p w:rsidR="00DA4F4F" w:rsidRPr="0049746A" w:rsidRDefault="00DA4F4F" w:rsidP="0049746A">
      <w:pPr>
        <w:jc w:val="both"/>
        <w:rPr>
          <w:b/>
          <w:i/>
          <w:sz w:val="28"/>
          <w:szCs w:val="28"/>
        </w:rPr>
      </w:pPr>
      <w:r w:rsidRPr="0049746A">
        <w:rPr>
          <w:b/>
          <w:i/>
          <w:sz w:val="28"/>
          <w:szCs w:val="28"/>
        </w:rPr>
        <w:t>Объект исследования:</w:t>
      </w:r>
    </w:p>
    <w:p w:rsidR="00DA4F4F" w:rsidRPr="0049746A" w:rsidRDefault="00DA4F4F" w:rsidP="0049746A">
      <w:pPr>
        <w:jc w:val="both"/>
        <w:rPr>
          <w:sz w:val="28"/>
          <w:szCs w:val="28"/>
        </w:rPr>
      </w:pPr>
      <w:r w:rsidRPr="0049746A">
        <w:rPr>
          <w:sz w:val="28"/>
          <w:szCs w:val="28"/>
        </w:rPr>
        <w:tab/>
        <w:t xml:space="preserve">Взрослое население Нижневартовского </w:t>
      </w:r>
      <w:proofErr w:type="gramStart"/>
      <w:r w:rsidRPr="0049746A">
        <w:rPr>
          <w:sz w:val="28"/>
          <w:szCs w:val="28"/>
        </w:rPr>
        <w:t>района  электорального</w:t>
      </w:r>
      <w:proofErr w:type="gramEnd"/>
      <w:r w:rsidRPr="0049746A">
        <w:rPr>
          <w:sz w:val="28"/>
          <w:szCs w:val="28"/>
        </w:rPr>
        <w:t xml:space="preserve"> возраста (старше 18 лет).</w:t>
      </w:r>
    </w:p>
    <w:p w:rsidR="00DA4F4F" w:rsidRPr="0049746A" w:rsidRDefault="00DA4F4F" w:rsidP="0049746A">
      <w:pPr>
        <w:jc w:val="both"/>
        <w:rPr>
          <w:sz w:val="28"/>
          <w:szCs w:val="28"/>
        </w:rPr>
      </w:pPr>
    </w:p>
    <w:p w:rsidR="00DA4F4F" w:rsidRPr="0049746A" w:rsidRDefault="00DA4F4F" w:rsidP="0049746A">
      <w:pPr>
        <w:jc w:val="both"/>
        <w:rPr>
          <w:b/>
          <w:i/>
          <w:sz w:val="28"/>
          <w:szCs w:val="28"/>
        </w:rPr>
      </w:pPr>
      <w:r w:rsidRPr="0049746A">
        <w:rPr>
          <w:b/>
          <w:i/>
          <w:sz w:val="28"/>
          <w:szCs w:val="28"/>
        </w:rPr>
        <w:t>Методика исследования:</w:t>
      </w:r>
    </w:p>
    <w:p w:rsidR="00DA4F4F" w:rsidRPr="0049746A" w:rsidRDefault="00DA4F4F" w:rsidP="0049746A">
      <w:pPr>
        <w:jc w:val="both"/>
        <w:rPr>
          <w:sz w:val="28"/>
          <w:szCs w:val="28"/>
        </w:rPr>
      </w:pPr>
      <w:r w:rsidRPr="0049746A">
        <w:rPr>
          <w:b/>
          <w:color w:val="943634"/>
          <w:sz w:val="28"/>
          <w:szCs w:val="28"/>
        </w:rPr>
        <w:tab/>
      </w:r>
      <w:r w:rsidRPr="0049746A">
        <w:rPr>
          <w:sz w:val="28"/>
          <w:szCs w:val="28"/>
        </w:rPr>
        <w:t xml:space="preserve">Сбор информации осуществлялся на основе применения стандартизированного интервью. Выборка случайная, стратифицированная по месту жительства и </w:t>
      </w:r>
      <w:proofErr w:type="gramStart"/>
      <w:r w:rsidRPr="0049746A">
        <w:rPr>
          <w:sz w:val="28"/>
          <w:szCs w:val="28"/>
        </w:rPr>
        <w:t>сфере  занятости</w:t>
      </w:r>
      <w:proofErr w:type="gramEnd"/>
      <w:r w:rsidRPr="0049746A">
        <w:rPr>
          <w:sz w:val="28"/>
          <w:szCs w:val="28"/>
        </w:rPr>
        <w:t xml:space="preserve"> респондентов. Обработка осуществлялась с помощью пакета прикладных программ </w:t>
      </w:r>
      <w:r w:rsidRPr="0049746A">
        <w:rPr>
          <w:sz w:val="28"/>
          <w:szCs w:val="28"/>
          <w:lang w:val="en-US"/>
        </w:rPr>
        <w:t>SPSS</w:t>
      </w:r>
      <w:r w:rsidRPr="0049746A">
        <w:rPr>
          <w:sz w:val="28"/>
          <w:szCs w:val="28"/>
        </w:rPr>
        <w:t xml:space="preserve">.  </w:t>
      </w:r>
    </w:p>
    <w:p w:rsidR="00DA4F4F" w:rsidRPr="0049746A" w:rsidRDefault="00DA4F4F" w:rsidP="0049746A">
      <w:pPr>
        <w:jc w:val="both"/>
        <w:rPr>
          <w:sz w:val="28"/>
          <w:szCs w:val="28"/>
        </w:rPr>
      </w:pPr>
    </w:p>
    <w:p w:rsidR="00DA4F4F" w:rsidRPr="0049746A" w:rsidRDefault="00DA4F4F" w:rsidP="0049746A">
      <w:pPr>
        <w:numPr>
          <w:ilvl w:val="0"/>
          <w:numId w:val="6"/>
        </w:numPr>
        <w:jc w:val="center"/>
        <w:rPr>
          <w:b/>
          <w:smallCaps/>
          <w:sz w:val="28"/>
          <w:szCs w:val="28"/>
        </w:rPr>
      </w:pPr>
      <w:r w:rsidRPr="0049746A">
        <w:rPr>
          <w:b/>
          <w:smallCaps/>
          <w:sz w:val="28"/>
          <w:szCs w:val="28"/>
        </w:rPr>
        <w:t>Характеристика выборки</w:t>
      </w:r>
    </w:p>
    <w:p w:rsidR="00DA4F4F" w:rsidRPr="0049746A" w:rsidRDefault="00DA4F4F" w:rsidP="0049746A">
      <w:pPr>
        <w:jc w:val="both"/>
        <w:rPr>
          <w:sz w:val="28"/>
          <w:szCs w:val="28"/>
        </w:rPr>
      </w:pPr>
    </w:p>
    <w:p w:rsidR="00DA4F4F" w:rsidRPr="0049746A" w:rsidRDefault="00DA4F4F" w:rsidP="0049746A">
      <w:pPr>
        <w:pStyle w:val="af7"/>
        <w:rPr>
          <w:sz w:val="28"/>
          <w:szCs w:val="28"/>
        </w:rPr>
      </w:pPr>
      <w:r w:rsidRPr="0049746A">
        <w:rPr>
          <w:sz w:val="28"/>
          <w:szCs w:val="28"/>
        </w:rPr>
        <w:t xml:space="preserve"> Исследование проводилось в ноябре – декабре   2016 года.  Выборочная совокупность составила 460 человек, что составляет 2% от генеральной совокупности (население района старше 18 лет). </w:t>
      </w:r>
      <w:proofErr w:type="gramStart"/>
      <w:r w:rsidRPr="0049746A">
        <w:rPr>
          <w:sz w:val="28"/>
          <w:szCs w:val="28"/>
        </w:rPr>
        <w:t>Общая  выборка</w:t>
      </w:r>
      <w:proofErr w:type="gramEnd"/>
      <w:r w:rsidRPr="0049746A">
        <w:rPr>
          <w:sz w:val="28"/>
          <w:szCs w:val="28"/>
        </w:rPr>
        <w:t xml:space="preserve"> респондентов производилась в случайном порядке.</w:t>
      </w:r>
    </w:p>
    <w:p w:rsidR="00DA4F4F" w:rsidRPr="0049746A" w:rsidRDefault="00DA4F4F" w:rsidP="0049746A">
      <w:pPr>
        <w:pStyle w:val="af7"/>
        <w:rPr>
          <w:sz w:val="28"/>
          <w:szCs w:val="28"/>
        </w:rPr>
      </w:pPr>
    </w:p>
    <w:p w:rsidR="00DA4F4F" w:rsidRPr="0049746A" w:rsidRDefault="00DA4F4F" w:rsidP="0049746A">
      <w:pPr>
        <w:pStyle w:val="af7"/>
        <w:rPr>
          <w:sz w:val="28"/>
          <w:szCs w:val="28"/>
        </w:rPr>
      </w:pPr>
    </w:p>
    <w:p w:rsidR="00DA4F4F" w:rsidRPr="0049746A" w:rsidRDefault="00DA4F4F" w:rsidP="0049746A">
      <w:pPr>
        <w:pStyle w:val="af7"/>
        <w:rPr>
          <w:b/>
          <w:i/>
          <w:sz w:val="28"/>
          <w:szCs w:val="28"/>
        </w:rPr>
      </w:pPr>
      <w:r w:rsidRPr="0049746A">
        <w:rPr>
          <w:noProof/>
          <w:sz w:val="28"/>
          <w:szCs w:val="28"/>
        </w:rPr>
        <w:lastRenderedPageBreak/>
        <w:drawing>
          <wp:inline distT="0" distB="0" distL="0" distR="0">
            <wp:extent cx="6021070" cy="47244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9746A">
        <w:rPr>
          <w:b/>
          <w:i/>
          <w:sz w:val="28"/>
          <w:szCs w:val="28"/>
        </w:rPr>
        <w:t xml:space="preserve">Рис.1.  Территория опроса. Поселения Нижневартовского </w:t>
      </w:r>
      <w:proofErr w:type="gramStart"/>
      <w:r w:rsidRPr="0049746A">
        <w:rPr>
          <w:b/>
          <w:i/>
          <w:sz w:val="28"/>
          <w:szCs w:val="28"/>
        </w:rPr>
        <w:t>района(</w:t>
      </w:r>
      <w:proofErr w:type="gramEnd"/>
      <w:r w:rsidRPr="0049746A">
        <w:rPr>
          <w:b/>
          <w:i/>
          <w:sz w:val="28"/>
          <w:szCs w:val="28"/>
        </w:rPr>
        <w:t xml:space="preserve">%,  </w:t>
      </w:r>
      <w:r w:rsidRPr="0049746A">
        <w:rPr>
          <w:b/>
          <w:i/>
          <w:sz w:val="28"/>
          <w:szCs w:val="28"/>
          <w:lang w:val="en-US"/>
        </w:rPr>
        <w:t>N</w:t>
      </w:r>
      <w:r w:rsidRPr="0049746A">
        <w:rPr>
          <w:b/>
          <w:i/>
          <w:sz w:val="28"/>
          <w:szCs w:val="28"/>
        </w:rPr>
        <w:t>=460).</w:t>
      </w:r>
    </w:p>
    <w:p w:rsidR="00DA4F4F" w:rsidRPr="0049746A" w:rsidRDefault="00DA4F4F" w:rsidP="0049746A">
      <w:pPr>
        <w:jc w:val="both"/>
        <w:rPr>
          <w:sz w:val="28"/>
          <w:szCs w:val="28"/>
        </w:rPr>
      </w:pPr>
      <w:r w:rsidRPr="0049746A">
        <w:rPr>
          <w:sz w:val="28"/>
          <w:szCs w:val="28"/>
          <w:highlight w:val="yellow"/>
        </w:rPr>
        <w:t xml:space="preserve">     </w:t>
      </w:r>
      <w:r w:rsidRPr="0049746A">
        <w:rPr>
          <w:sz w:val="28"/>
          <w:szCs w:val="28"/>
        </w:rPr>
        <w:t>Возрастная структура опрошенных респондентов представлена на рис. 2.</w:t>
      </w:r>
    </w:p>
    <w:p w:rsidR="00DA4F4F" w:rsidRPr="0049746A" w:rsidRDefault="00DA4F4F" w:rsidP="0049746A">
      <w:pPr>
        <w:pStyle w:val="af7"/>
        <w:ind w:left="-426"/>
        <w:jc w:val="center"/>
        <w:rPr>
          <w:sz w:val="28"/>
          <w:szCs w:val="28"/>
          <w:highlight w:val="yellow"/>
        </w:rPr>
      </w:pPr>
      <w:r w:rsidRPr="0049746A">
        <w:rPr>
          <w:noProof/>
          <w:sz w:val="28"/>
          <w:szCs w:val="28"/>
        </w:rPr>
        <w:drawing>
          <wp:inline distT="0" distB="0" distL="0" distR="0">
            <wp:extent cx="4751705" cy="295275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746A" w:rsidRDefault="0049746A" w:rsidP="0049746A">
      <w:pPr>
        <w:jc w:val="both"/>
        <w:rPr>
          <w:b/>
          <w:i/>
          <w:sz w:val="28"/>
          <w:szCs w:val="28"/>
        </w:rPr>
      </w:pPr>
    </w:p>
    <w:p w:rsidR="0049746A" w:rsidRDefault="0049746A" w:rsidP="0049746A">
      <w:pPr>
        <w:jc w:val="both"/>
        <w:rPr>
          <w:b/>
          <w:i/>
          <w:sz w:val="28"/>
          <w:szCs w:val="28"/>
        </w:rPr>
      </w:pPr>
    </w:p>
    <w:p w:rsidR="0049746A" w:rsidRDefault="0049746A" w:rsidP="0049746A">
      <w:pPr>
        <w:jc w:val="both"/>
        <w:rPr>
          <w:b/>
          <w:i/>
          <w:sz w:val="28"/>
          <w:szCs w:val="28"/>
        </w:rPr>
      </w:pPr>
    </w:p>
    <w:p w:rsidR="0049746A" w:rsidRDefault="0049746A" w:rsidP="0049746A">
      <w:pPr>
        <w:jc w:val="both"/>
        <w:rPr>
          <w:b/>
          <w:i/>
          <w:sz w:val="28"/>
          <w:szCs w:val="28"/>
        </w:rPr>
      </w:pPr>
    </w:p>
    <w:p w:rsidR="0049746A" w:rsidRDefault="0049746A" w:rsidP="0049746A">
      <w:pPr>
        <w:jc w:val="both"/>
        <w:rPr>
          <w:b/>
          <w:i/>
          <w:sz w:val="28"/>
          <w:szCs w:val="28"/>
        </w:rPr>
      </w:pPr>
    </w:p>
    <w:p w:rsidR="0049746A" w:rsidRDefault="0049746A" w:rsidP="0049746A">
      <w:pPr>
        <w:jc w:val="both"/>
        <w:rPr>
          <w:b/>
          <w:i/>
          <w:sz w:val="28"/>
          <w:szCs w:val="28"/>
        </w:rPr>
      </w:pPr>
    </w:p>
    <w:p w:rsidR="0049746A" w:rsidRDefault="0049746A" w:rsidP="0049746A">
      <w:pPr>
        <w:jc w:val="both"/>
        <w:rPr>
          <w:b/>
          <w:i/>
          <w:sz w:val="28"/>
          <w:szCs w:val="28"/>
        </w:rPr>
      </w:pPr>
    </w:p>
    <w:p w:rsidR="00DA4F4F" w:rsidRPr="0049746A" w:rsidRDefault="00DA4F4F" w:rsidP="0049746A">
      <w:pPr>
        <w:jc w:val="both"/>
        <w:rPr>
          <w:b/>
          <w:i/>
          <w:sz w:val="28"/>
          <w:szCs w:val="28"/>
        </w:rPr>
      </w:pPr>
      <w:r w:rsidRPr="0049746A">
        <w:rPr>
          <w:b/>
          <w:i/>
          <w:sz w:val="28"/>
          <w:szCs w:val="28"/>
        </w:rPr>
        <w:lastRenderedPageBreak/>
        <w:t xml:space="preserve">Рис.2.  Возраст </w:t>
      </w:r>
      <w:proofErr w:type="gramStart"/>
      <w:r w:rsidRPr="0049746A">
        <w:rPr>
          <w:b/>
          <w:i/>
          <w:sz w:val="28"/>
          <w:szCs w:val="28"/>
        </w:rPr>
        <w:t>респондентов(</w:t>
      </w:r>
      <w:proofErr w:type="gramEnd"/>
      <w:r w:rsidRPr="0049746A">
        <w:rPr>
          <w:b/>
          <w:i/>
          <w:sz w:val="28"/>
          <w:szCs w:val="28"/>
        </w:rPr>
        <w:t xml:space="preserve">%,  </w:t>
      </w:r>
      <w:r w:rsidRPr="0049746A">
        <w:rPr>
          <w:b/>
          <w:i/>
          <w:sz w:val="28"/>
          <w:szCs w:val="28"/>
          <w:lang w:val="en-US"/>
        </w:rPr>
        <w:t>N</w:t>
      </w:r>
      <w:r w:rsidRPr="0049746A">
        <w:rPr>
          <w:b/>
          <w:i/>
          <w:sz w:val="28"/>
          <w:szCs w:val="28"/>
        </w:rPr>
        <w:t>=460).</w:t>
      </w:r>
    </w:p>
    <w:p w:rsidR="00DA4F4F" w:rsidRPr="0049746A" w:rsidRDefault="00DA4F4F" w:rsidP="0049746A">
      <w:pPr>
        <w:jc w:val="both"/>
        <w:rPr>
          <w:b/>
          <w:i/>
          <w:sz w:val="28"/>
          <w:szCs w:val="28"/>
          <w:highlight w:val="yellow"/>
        </w:rPr>
      </w:pPr>
    </w:p>
    <w:p w:rsidR="00DA4F4F" w:rsidRPr="0049746A" w:rsidRDefault="00DA4F4F" w:rsidP="0049746A">
      <w:pPr>
        <w:jc w:val="both"/>
        <w:rPr>
          <w:rFonts w:ascii="Calibri" w:hAnsi="Calibri"/>
          <w:b/>
          <w:i/>
          <w:sz w:val="28"/>
          <w:szCs w:val="28"/>
          <w:highlight w:val="yellow"/>
        </w:rPr>
      </w:pPr>
      <w:r w:rsidRPr="0049746A">
        <w:rPr>
          <w:rFonts w:ascii="Calibri" w:hAnsi="Calibri"/>
          <w:b/>
          <w:i/>
          <w:noProof/>
          <w:sz w:val="28"/>
          <w:szCs w:val="28"/>
        </w:rPr>
        <w:drawing>
          <wp:inline distT="0" distB="0" distL="0" distR="0">
            <wp:extent cx="6155055" cy="3755390"/>
            <wp:effectExtent l="0" t="0" r="17145" b="1651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4F4F" w:rsidRPr="0049746A" w:rsidRDefault="00DA4F4F" w:rsidP="0049746A">
      <w:pPr>
        <w:jc w:val="both"/>
        <w:rPr>
          <w:b/>
          <w:i/>
          <w:sz w:val="28"/>
          <w:szCs w:val="28"/>
        </w:rPr>
      </w:pPr>
      <w:r w:rsidRPr="0049746A">
        <w:rPr>
          <w:b/>
          <w:i/>
          <w:sz w:val="28"/>
          <w:szCs w:val="28"/>
        </w:rPr>
        <w:t xml:space="preserve">Рис.3. Занятость респондентов. %, </w:t>
      </w:r>
      <w:r w:rsidRPr="0049746A">
        <w:rPr>
          <w:b/>
          <w:i/>
          <w:sz w:val="28"/>
          <w:szCs w:val="28"/>
          <w:lang w:val="en-US"/>
        </w:rPr>
        <w:t>N</w:t>
      </w:r>
      <w:r w:rsidRPr="0049746A">
        <w:rPr>
          <w:b/>
          <w:i/>
          <w:sz w:val="28"/>
          <w:szCs w:val="28"/>
        </w:rPr>
        <w:t>=460</w:t>
      </w:r>
    </w:p>
    <w:p w:rsidR="00DA4F4F" w:rsidRPr="0049746A" w:rsidRDefault="00DA4F4F" w:rsidP="0049746A">
      <w:pPr>
        <w:jc w:val="both"/>
        <w:rPr>
          <w:b/>
          <w:i/>
          <w:sz w:val="28"/>
          <w:szCs w:val="28"/>
        </w:rPr>
      </w:pPr>
      <w:r w:rsidRPr="0049746A">
        <w:rPr>
          <w:b/>
          <w:i/>
          <w:sz w:val="28"/>
          <w:szCs w:val="28"/>
        </w:rPr>
        <w:t>(в категорию «другое» большей частью попали респонденты, которые не пожелали отмечать, где работают)</w:t>
      </w:r>
    </w:p>
    <w:p w:rsidR="00DA4F4F" w:rsidRPr="0049746A" w:rsidRDefault="00DA4F4F" w:rsidP="0049746A">
      <w:pPr>
        <w:jc w:val="both"/>
        <w:rPr>
          <w:b/>
          <w:i/>
          <w:sz w:val="28"/>
          <w:szCs w:val="28"/>
          <w:highlight w:val="yellow"/>
        </w:rPr>
      </w:pPr>
    </w:p>
    <w:p w:rsidR="00DA4F4F" w:rsidRPr="0049746A" w:rsidRDefault="00DA4F4F" w:rsidP="0049746A">
      <w:pPr>
        <w:jc w:val="both"/>
        <w:rPr>
          <w:b/>
          <w:i/>
          <w:sz w:val="28"/>
          <w:szCs w:val="28"/>
          <w:highlight w:val="yellow"/>
        </w:rPr>
      </w:pPr>
    </w:p>
    <w:p w:rsidR="00DA4F4F" w:rsidRPr="0049746A" w:rsidRDefault="00DA4F4F" w:rsidP="0049746A">
      <w:pPr>
        <w:numPr>
          <w:ilvl w:val="0"/>
          <w:numId w:val="8"/>
        </w:numPr>
        <w:jc w:val="both"/>
        <w:rPr>
          <w:b/>
          <w:iCs/>
          <w:smallCaps/>
          <w:sz w:val="28"/>
          <w:szCs w:val="28"/>
        </w:rPr>
      </w:pPr>
      <w:r w:rsidRPr="0049746A">
        <w:rPr>
          <w:b/>
          <w:iCs/>
          <w:smallCaps/>
          <w:sz w:val="28"/>
          <w:szCs w:val="28"/>
        </w:rPr>
        <w:t xml:space="preserve">О терроризме в районе. </w:t>
      </w:r>
    </w:p>
    <w:p w:rsidR="00DA4F4F" w:rsidRPr="0049746A" w:rsidRDefault="00DA4F4F" w:rsidP="0049746A">
      <w:pPr>
        <w:ind w:firstLine="709"/>
        <w:jc w:val="both"/>
        <w:rPr>
          <w:sz w:val="28"/>
          <w:szCs w:val="28"/>
        </w:rPr>
      </w:pPr>
      <w:r w:rsidRPr="0049746A">
        <w:rPr>
          <w:color w:val="111111"/>
          <w:sz w:val="28"/>
          <w:szCs w:val="28"/>
          <w:shd w:val="clear" w:color="auto" w:fill="F8F8F8"/>
        </w:rPr>
        <w:t xml:space="preserve">В процессе опроса общественного мнения жителям района не приходилось объяснять, что это такое. Актуальность этой проблемы растет во всем мире, население все чаще чувствует себя </w:t>
      </w:r>
      <w:r w:rsidRPr="0049746A">
        <w:rPr>
          <w:i/>
          <w:color w:val="111111"/>
          <w:sz w:val="28"/>
          <w:szCs w:val="28"/>
          <w:shd w:val="clear" w:color="auto" w:fill="F8F8F8"/>
        </w:rPr>
        <w:t>беспо</w:t>
      </w:r>
      <w:r w:rsidRPr="0049746A">
        <w:rPr>
          <w:color w:val="111111"/>
          <w:sz w:val="28"/>
          <w:szCs w:val="28"/>
          <w:shd w:val="clear" w:color="auto" w:fill="F8F8F8"/>
        </w:rPr>
        <w:t>мощным перед этой бедой. Жители Нижневартовского района н</w:t>
      </w:r>
      <w:r w:rsidRPr="0049746A">
        <w:rPr>
          <w:sz w:val="28"/>
          <w:szCs w:val="28"/>
        </w:rPr>
        <w:t xml:space="preserve">а вопрос: </w:t>
      </w:r>
      <w:r w:rsidRPr="0049746A">
        <w:rPr>
          <w:b/>
          <w:sz w:val="28"/>
          <w:szCs w:val="28"/>
        </w:rPr>
        <w:t>«Как Вы думаете, возможны ли террористические акты в нашем районе?»</w:t>
      </w:r>
      <w:r w:rsidRPr="0049746A">
        <w:rPr>
          <w:sz w:val="28"/>
          <w:szCs w:val="28"/>
        </w:rPr>
        <w:t xml:space="preserve"> ответили:</w:t>
      </w:r>
      <w:r w:rsidRPr="0049746A">
        <w:rPr>
          <w:sz w:val="28"/>
          <w:szCs w:val="28"/>
        </w:rPr>
        <w:tab/>
      </w:r>
    </w:p>
    <w:p w:rsidR="00DA4F4F" w:rsidRPr="0049746A" w:rsidRDefault="00DA4F4F" w:rsidP="0049746A">
      <w:pPr>
        <w:ind w:firstLine="709"/>
        <w:jc w:val="both"/>
        <w:rPr>
          <w:sz w:val="28"/>
          <w:szCs w:val="28"/>
        </w:rPr>
      </w:pPr>
    </w:p>
    <w:p w:rsidR="00DA4F4F" w:rsidRPr="0049746A" w:rsidRDefault="00DA4F4F" w:rsidP="0049746A">
      <w:pPr>
        <w:ind w:firstLine="709"/>
        <w:jc w:val="both"/>
        <w:rPr>
          <w:sz w:val="28"/>
          <w:szCs w:val="28"/>
        </w:rPr>
      </w:pPr>
    </w:p>
    <w:p w:rsidR="00DA4F4F" w:rsidRPr="0049746A" w:rsidRDefault="00DA4F4F" w:rsidP="0049746A">
      <w:pPr>
        <w:ind w:firstLine="709"/>
        <w:jc w:val="both"/>
        <w:rPr>
          <w:b/>
          <w:color w:val="FFFFFF"/>
          <w:sz w:val="28"/>
          <w:szCs w:val="28"/>
        </w:rPr>
      </w:pPr>
      <w:r w:rsidRPr="0049746A">
        <w:rPr>
          <w:b/>
          <w:sz w:val="28"/>
          <w:szCs w:val="28"/>
        </w:rPr>
        <w:tab/>
      </w:r>
      <w:r w:rsidRPr="0049746A">
        <w:rPr>
          <w:b/>
          <w:sz w:val="28"/>
          <w:szCs w:val="28"/>
        </w:rPr>
        <w:tab/>
      </w:r>
      <w:r w:rsidRPr="0049746A">
        <w:rPr>
          <w:b/>
          <w:sz w:val="28"/>
          <w:szCs w:val="28"/>
        </w:rPr>
        <w:tab/>
      </w:r>
      <w:r w:rsidRPr="0049746A">
        <w:rPr>
          <w:b/>
          <w:sz w:val="28"/>
          <w:szCs w:val="28"/>
        </w:rPr>
        <w:tab/>
      </w:r>
      <w:r w:rsidRPr="0049746A">
        <w:rPr>
          <w:b/>
          <w:sz w:val="28"/>
          <w:szCs w:val="28"/>
        </w:rPr>
        <w:tab/>
      </w:r>
      <w:r w:rsidRPr="0049746A">
        <w:rPr>
          <w:b/>
          <w:sz w:val="28"/>
          <w:szCs w:val="28"/>
        </w:rPr>
        <w:tab/>
      </w:r>
      <w:r w:rsidRPr="0049746A">
        <w:rPr>
          <w:b/>
          <w:sz w:val="28"/>
          <w:szCs w:val="28"/>
        </w:rPr>
        <w:tab/>
        <w:t xml:space="preserve">     </w:t>
      </w:r>
      <w:r w:rsidRPr="0049746A">
        <w:rPr>
          <w:b/>
          <w:color w:val="FFFFFF"/>
          <w:sz w:val="28"/>
          <w:szCs w:val="28"/>
          <w:highlight w:val="darkBlue"/>
        </w:rPr>
        <w:t>2016 г.</w:t>
      </w:r>
      <w:r w:rsidRPr="0049746A">
        <w:rPr>
          <w:b/>
          <w:color w:val="FFFFFF"/>
          <w:sz w:val="28"/>
          <w:szCs w:val="28"/>
          <w:highlight w:val="darkBlue"/>
        </w:rPr>
        <w:tab/>
      </w:r>
      <w:r w:rsidRPr="0049746A">
        <w:rPr>
          <w:b/>
          <w:color w:val="FFFFFF"/>
          <w:sz w:val="28"/>
          <w:szCs w:val="28"/>
          <w:highlight w:val="darkBlue"/>
        </w:rPr>
        <w:tab/>
        <w:t>2014 г</w:t>
      </w:r>
    </w:p>
    <w:p w:rsidR="00DA4F4F" w:rsidRPr="0049746A" w:rsidRDefault="00DA4F4F" w:rsidP="0049746A">
      <w:pPr>
        <w:numPr>
          <w:ilvl w:val="0"/>
          <w:numId w:val="11"/>
        </w:numPr>
        <w:jc w:val="both"/>
        <w:rPr>
          <w:sz w:val="28"/>
          <w:szCs w:val="28"/>
        </w:rPr>
      </w:pPr>
      <w:r w:rsidRPr="0049746A">
        <w:rPr>
          <w:sz w:val="28"/>
          <w:szCs w:val="28"/>
        </w:rPr>
        <w:t>Это практически невозможно</w:t>
      </w:r>
      <w:r w:rsidRPr="0049746A">
        <w:rPr>
          <w:sz w:val="28"/>
          <w:szCs w:val="28"/>
        </w:rPr>
        <w:tab/>
        <w:t xml:space="preserve"> – 15,3%</w:t>
      </w:r>
      <w:r w:rsidRPr="0049746A">
        <w:rPr>
          <w:sz w:val="28"/>
          <w:szCs w:val="28"/>
        </w:rPr>
        <w:tab/>
      </w:r>
      <w:proofErr w:type="gramStart"/>
      <w:r w:rsidRPr="0049746A">
        <w:rPr>
          <w:sz w:val="28"/>
          <w:szCs w:val="28"/>
        </w:rPr>
        <w:tab/>
        <w:t xml:space="preserve">  9</w:t>
      </w:r>
      <w:proofErr w:type="gramEnd"/>
      <w:r w:rsidRPr="0049746A">
        <w:rPr>
          <w:sz w:val="28"/>
          <w:szCs w:val="28"/>
        </w:rPr>
        <w:t>,1%</w:t>
      </w:r>
    </w:p>
    <w:p w:rsidR="00DA4F4F" w:rsidRPr="0049746A" w:rsidRDefault="00DA4F4F" w:rsidP="0049746A">
      <w:pPr>
        <w:numPr>
          <w:ilvl w:val="0"/>
          <w:numId w:val="11"/>
        </w:numPr>
        <w:jc w:val="both"/>
        <w:rPr>
          <w:sz w:val="28"/>
          <w:szCs w:val="28"/>
        </w:rPr>
      </w:pPr>
      <w:r w:rsidRPr="0049746A">
        <w:rPr>
          <w:sz w:val="28"/>
          <w:szCs w:val="28"/>
        </w:rPr>
        <w:t>Это маловероятно</w:t>
      </w:r>
      <w:r w:rsidRPr="0049746A">
        <w:rPr>
          <w:sz w:val="28"/>
          <w:szCs w:val="28"/>
        </w:rPr>
        <w:tab/>
      </w:r>
      <w:r w:rsidRPr="0049746A">
        <w:rPr>
          <w:sz w:val="28"/>
          <w:szCs w:val="28"/>
        </w:rPr>
        <w:tab/>
      </w:r>
      <w:r w:rsidRPr="0049746A">
        <w:rPr>
          <w:sz w:val="28"/>
          <w:szCs w:val="28"/>
        </w:rPr>
        <w:tab/>
        <w:t xml:space="preserve"> – 38,3%</w:t>
      </w:r>
      <w:r w:rsidRPr="0049746A">
        <w:rPr>
          <w:sz w:val="28"/>
          <w:szCs w:val="28"/>
        </w:rPr>
        <w:tab/>
      </w:r>
      <w:r w:rsidRPr="0049746A">
        <w:rPr>
          <w:sz w:val="28"/>
          <w:szCs w:val="28"/>
        </w:rPr>
        <w:tab/>
        <w:t>38,5%</w:t>
      </w:r>
    </w:p>
    <w:p w:rsidR="00DA4F4F" w:rsidRPr="0049746A" w:rsidRDefault="00DA4F4F" w:rsidP="0049746A">
      <w:pPr>
        <w:numPr>
          <w:ilvl w:val="0"/>
          <w:numId w:val="11"/>
        </w:numPr>
        <w:jc w:val="both"/>
        <w:rPr>
          <w:color w:val="111111"/>
          <w:sz w:val="28"/>
          <w:szCs w:val="28"/>
          <w:shd w:val="clear" w:color="auto" w:fill="F8F8F8"/>
        </w:rPr>
      </w:pPr>
      <w:r w:rsidRPr="0049746A">
        <w:rPr>
          <w:color w:val="111111"/>
          <w:sz w:val="28"/>
          <w:szCs w:val="28"/>
          <w:shd w:val="clear" w:color="auto" w:fill="F8F8F8"/>
        </w:rPr>
        <w:t>Возможны</w:t>
      </w:r>
      <w:r w:rsidRPr="0049746A">
        <w:rPr>
          <w:color w:val="111111"/>
          <w:sz w:val="28"/>
          <w:szCs w:val="28"/>
          <w:shd w:val="clear" w:color="auto" w:fill="F8F8F8"/>
        </w:rPr>
        <w:tab/>
      </w:r>
      <w:r w:rsidRPr="0049746A">
        <w:rPr>
          <w:color w:val="111111"/>
          <w:sz w:val="28"/>
          <w:szCs w:val="28"/>
          <w:shd w:val="clear" w:color="auto" w:fill="F8F8F8"/>
        </w:rPr>
        <w:tab/>
      </w:r>
      <w:r w:rsidRPr="0049746A">
        <w:rPr>
          <w:color w:val="111111"/>
          <w:sz w:val="28"/>
          <w:szCs w:val="28"/>
          <w:shd w:val="clear" w:color="auto" w:fill="F8F8F8"/>
        </w:rPr>
        <w:tab/>
      </w:r>
      <w:r w:rsidRPr="0049746A">
        <w:rPr>
          <w:color w:val="111111"/>
          <w:sz w:val="28"/>
          <w:szCs w:val="28"/>
          <w:shd w:val="clear" w:color="auto" w:fill="F8F8F8"/>
        </w:rPr>
        <w:tab/>
        <w:t xml:space="preserve"> – 17,6%</w:t>
      </w:r>
      <w:r w:rsidRPr="0049746A">
        <w:rPr>
          <w:color w:val="111111"/>
          <w:sz w:val="28"/>
          <w:szCs w:val="28"/>
          <w:shd w:val="clear" w:color="auto" w:fill="F8F8F8"/>
        </w:rPr>
        <w:tab/>
      </w:r>
      <w:r w:rsidRPr="0049746A">
        <w:rPr>
          <w:color w:val="111111"/>
          <w:sz w:val="28"/>
          <w:szCs w:val="28"/>
          <w:shd w:val="clear" w:color="auto" w:fill="F8F8F8"/>
        </w:rPr>
        <w:tab/>
        <w:t>19,0%</w:t>
      </w:r>
    </w:p>
    <w:p w:rsidR="00DA4F4F" w:rsidRPr="0049746A" w:rsidRDefault="00DA4F4F" w:rsidP="0049746A">
      <w:pPr>
        <w:numPr>
          <w:ilvl w:val="0"/>
          <w:numId w:val="11"/>
        </w:numPr>
        <w:jc w:val="both"/>
        <w:rPr>
          <w:color w:val="111111"/>
          <w:sz w:val="28"/>
          <w:szCs w:val="28"/>
          <w:shd w:val="clear" w:color="auto" w:fill="F8F8F8"/>
        </w:rPr>
      </w:pPr>
      <w:r w:rsidRPr="0049746A">
        <w:rPr>
          <w:color w:val="111111"/>
          <w:sz w:val="28"/>
          <w:szCs w:val="28"/>
          <w:shd w:val="clear" w:color="auto" w:fill="F8F8F8"/>
        </w:rPr>
        <w:t>Затрудняюсь ответить</w:t>
      </w:r>
      <w:r w:rsidRPr="0049746A">
        <w:rPr>
          <w:color w:val="111111"/>
          <w:sz w:val="28"/>
          <w:szCs w:val="28"/>
          <w:shd w:val="clear" w:color="auto" w:fill="F8F8F8"/>
        </w:rPr>
        <w:tab/>
      </w:r>
      <w:r w:rsidRPr="0049746A">
        <w:rPr>
          <w:color w:val="111111"/>
          <w:sz w:val="28"/>
          <w:szCs w:val="28"/>
          <w:shd w:val="clear" w:color="auto" w:fill="F8F8F8"/>
        </w:rPr>
        <w:tab/>
        <w:t xml:space="preserve"> – 28,8%</w:t>
      </w:r>
      <w:r w:rsidRPr="0049746A">
        <w:rPr>
          <w:color w:val="111111"/>
          <w:sz w:val="28"/>
          <w:szCs w:val="28"/>
          <w:shd w:val="clear" w:color="auto" w:fill="F8F8F8"/>
        </w:rPr>
        <w:tab/>
      </w:r>
      <w:r w:rsidRPr="0049746A">
        <w:rPr>
          <w:color w:val="111111"/>
          <w:sz w:val="28"/>
          <w:szCs w:val="28"/>
          <w:shd w:val="clear" w:color="auto" w:fill="F8F8F8"/>
        </w:rPr>
        <w:tab/>
        <w:t>33,4%</w:t>
      </w:r>
    </w:p>
    <w:p w:rsidR="00DA4F4F" w:rsidRPr="0049746A" w:rsidRDefault="00DA4F4F" w:rsidP="0049746A">
      <w:pPr>
        <w:ind w:firstLine="709"/>
        <w:jc w:val="both"/>
        <w:rPr>
          <w:color w:val="111111"/>
          <w:sz w:val="28"/>
          <w:szCs w:val="28"/>
          <w:shd w:val="clear" w:color="auto" w:fill="F8F8F8"/>
        </w:rPr>
      </w:pPr>
    </w:p>
    <w:p w:rsidR="00DA4F4F" w:rsidRPr="0049746A" w:rsidRDefault="00DA4F4F" w:rsidP="0049746A">
      <w:pPr>
        <w:ind w:firstLine="709"/>
        <w:jc w:val="both"/>
        <w:rPr>
          <w:sz w:val="28"/>
          <w:szCs w:val="28"/>
          <w:highlight w:val="yellow"/>
        </w:rPr>
      </w:pPr>
      <w:r w:rsidRPr="0049746A">
        <w:rPr>
          <w:color w:val="111111"/>
          <w:sz w:val="28"/>
          <w:szCs w:val="28"/>
          <w:shd w:val="clear" w:color="auto" w:fill="F8F8F8"/>
        </w:rPr>
        <w:t xml:space="preserve">По сравнению с ситуацией в конце 2014 года, можно отметить, что жители района стали чаще думать, что террористические акты </w:t>
      </w:r>
      <w:proofErr w:type="gramStart"/>
      <w:r w:rsidRPr="0049746A">
        <w:rPr>
          <w:b/>
          <w:color w:val="111111"/>
          <w:sz w:val="28"/>
          <w:szCs w:val="28"/>
          <w:u w:val="single"/>
          <w:shd w:val="clear" w:color="auto" w:fill="F8F8F8"/>
        </w:rPr>
        <w:t>невозможны</w:t>
      </w:r>
      <w:r w:rsidRPr="0049746A">
        <w:rPr>
          <w:color w:val="111111"/>
          <w:sz w:val="28"/>
          <w:szCs w:val="28"/>
          <w:shd w:val="clear" w:color="auto" w:fill="F8F8F8"/>
        </w:rPr>
        <w:t xml:space="preserve">  на</w:t>
      </w:r>
      <w:proofErr w:type="gramEnd"/>
      <w:r w:rsidRPr="0049746A">
        <w:rPr>
          <w:color w:val="111111"/>
          <w:sz w:val="28"/>
          <w:szCs w:val="28"/>
          <w:shd w:val="clear" w:color="auto" w:fill="F8F8F8"/>
        </w:rPr>
        <w:t xml:space="preserve"> нашей территории. Более половины опрошенных респондентов (53,6%), считают, что это невозможно или маловероятно. Учитывая то, что практически каждый третий россиянин (34%) опасается террористических актов</w:t>
      </w:r>
      <w:r w:rsidRPr="0049746A">
        <w:rPr>
          <w:rStyle w:val="aff2"/>
          <w:color w:val="111111"/>
          <w:sz w:val="28"/>
          <w:szCs w:val="28"/>
          <w:shd w:val="clear" w:color="auto" w:fill="F8F8F8"/>
        </w:rPr>
        <w:footnoteReference w:id="8"/>
      </w:r>
      <w:r w:rsidRPr="0049746A">
        <w:rPr>
          <w:color w:val="111111"/>
          <w:sz w:val="28"/>
          <w:szCs w:val="28"/>
          <w:shd w:val="clear" w:color="auto" w:fill="F8F8F8"/>
        </w:rPr>
        <w:t xml:space="preserve">, можно предположить, жители </w:t>
      </w:r>
      <w:r w:rsidRPr="0049746A">
        <w:rPr>
          <w:color w:val="111111"/>
          <w:sz w:val="28"/>
          <w:szCs w:val="28"/>
          <w:shd w:val="clear" w:color="auto" w:fill="F8F8F8"/>
        </w:rPr>
        <w:lastRenderedPageBreak/>
        <w:t xml:space="preserve">Нижневартовского района чувствуют себя более защищенными, чем жители других регионов страны (в отношении террористических актов). По той же информации </w:t>
      </w:r>
      <w:proofErr w:type="gramStart"/>
      <w:r w:rsidRPr="0049746A">
        <w:rPr>
          <w:color w:val="111111"/>
          <w:sz w:val="28"/>
          <w:szCs w:val="28"/>
          <w:shd w:val="clear" w:color="auto" w:fill="F8F8F8"/>
        </w:rPr>
        <w:t>ВЦИОМ,  в</w:t>
      </w:r>
      <w:proofErr w:type="gramEnd"/>
      <w:r w:rsidRPr="0049746A">
        <w:rPr>
          <w:color w:val="111111"/>
          <w:sz w:val="28"/>
          <w:szCs w:val="28"/>
          <w:shd w:val="clear" w:color="auto" w:fill="F8F8F8"/>
        </w:rPr>
        <w:t xml:space="preserve"> конце 2015 года,  о</w:t>
      </w:r>
      <w:r w:rsidRPr="0049746A">
        <w:rPr>
          <w:rFonts w:ascii="Open Sans" w:hAnsi="Open Sans"/>
          <w:color w:val="333333"/>
          <w:sz w:val="28"/>
          <w:szCs w:val="28"/>
        </w:rPr>
        <w:t>пасения стать жертвами терактов испытыва</w:t>
      </w:r>
      <w:r w:rsidRPr="0049746A">
        <w:rPr>
          <w:rFonts w:ascii="Calibri" w:hAnsi="Calibri"/>
          <w:color w:val="333333"/>
          <w:sz w:val="28"/>
          <w:szCs w:val="28"/>
        </w:rPr>
        <w:t>ли</w:t>
      </w:r>
      <w:r w:rsidRPr="0049746A">
        <w:rPr>
          <w:rFonts w:ascii="Open Sans" w:hAnsi="Open Sans"/>
          <w:color w:val="333333"/>
          <w:sz w:val="28"/>
          <w:szCs w:val="28"/>
        </w:rPr>
        <w:t xml:space="preserve"> 65% опрошенных</w:t>
      </w:r>
      <w:r w:rsidRPr="0049746A">
        <w:rPr>
          <w:rStyle w:val="aff2"/>
          <w:rFonts w:ascii="Open Sans" w:hAnsi="Open Sans"/>
          <w:color w:val="333333"/>
          <w:sz w:val="28"/>
          <w:szCs w:val="28"/>
        </w:rPr>
        <w:footnoteReference w:id="9"/>
      </w:r>
      <w:r w:rsidRPr="0049746A">
        <w:rPr>
          <w:rFonts w:ascii="Open Sans" w:hAnsi="Open Sans"/>
          <w:color w:val="333333"/>
          <w:sz w:val="28"/>
          <w:szCs w:val="28"/>
        </w:rPr>
        <w:t xml:space="preserve">. </w:t>
      </w:r>
      <w:r w:rsidRPr="0049746A">
        <w:rPr>
          <w:color w:val="333333"/>
          <w:sz w:val="28"/>
          <w:szCs w:val="28"/>
        </w:rPr>
        <w:t xml:space="preserve">Следует отметить, что опасениям стать жертвой террористов более подвержены те респонденты, которые следят </w:t>
      </w:r>
      <w:proofErr w:type="gramStart"/>
      <w:r w:rsidRPr="0049746A">
        <w:rPr>
          <w:color w:val="333333"/>
          <w:sz w:val="28"/>
          <w:szCs w:val="28"/>
        </w:rPr>
        <w:t>за  ситуацией</w:t>
      </w:r>
      <w:proofErr w:type="gramEnd"/>
      <w:r w:rsidRPr="0049746A">
        <w:rPr>
          <w:color w:val="333333"/>
          <w:sz w:val="28"/>
          <w:szCs w:val="28"/>
        </w:rPr>
        <w:t xml:space="preserve"> в Сирии, чем</w:t>
      </w:r>
      <w:r w:rsidRPr="0049746A">
        <w:rPr>
          <w:rStyle w:val="apple-converted-space"/>
          <w:b/>
          <w:bCs/>
          <w:color w:val="333333"/>
          <w:sz w:val="28"/>
          <w:szCs w:val="28"/>
        </w:rPr>
        <w:t> </w:t>
      </w:r>
      <w:r w:rsidRPr="0049746A">
        <w:rPr>
          <w:color w:val="333333"/>
          <w:sz w:val="28"/>
          <w:szCs w:val="28"/>
        </w:rPr>
        <w:t xml:space="preserve">те, кто происходящим не интересуется. Это отличительная черта современного терроризма, -  когда волны напряженности в обществе от содеянного значительно увеличивают свой </w:t>
      </w:r>
      <w:proofErr w:type="gramStart"/>
      <w:r w:rsidRPr="0049746A">
        <w:rPr>
          <w:color w:val="333333"/>
          <w:sz w:val="28"/>
          <w:szCs w:val="28"/>
        </w:rPr>
        <w:t>эффект  после</w:t>
      </w:r>
      <w:proofErr w:type="gramEnd"/>
      <w:r w:rsidRPr="0049746A">
        <w:rPr>
          <w:color w:val="333333"/>
          <w:sz w:val="28"/>
          <w:szCs w:val="28"/>
        </w:rPr>
        <w:t xml:space="preserve"> многократного повторения в различных СМИ. </w:t>
      </w:r>
    </w:p>
    <w:p w:rsidR="00DA4F4F" w:rsidRPr="0049746A" w:rsidRDefault="00DA4F4F" w:rsidP="0049746A">
      <w:pPr>
        <w:ind w:firstLine="708"/>
        <w:jc w:val="both"/>
        <w:rPr>
          <w:sz w:val="28"/>
          <w:szCs w:val="28"/>
          <w:highlight w:val="yellow"/>
        </w:rPr>
      </w:pPr>
    </w:p>
    <w:p w:rsidR="00DA4F4F" w:rsidRPr="0049746A" w:rsidRDefault="00DA4F4F" w:rsidP="0049746A">
      <w:pPr>
        <w:jc w:val="both"/>
        <w:rPr>
          <w:sz w:val="28"/>
          <w:szCs w:val="28"/>
        </w:rPr>
      </w:pPr>
      <w:r w:rsidRPr="0049746A">
        <w:rPr>
          <w:sz w:val="28"/>
          <w:szCs w:val="28"/>
        </w:rPr>
        <w:tab/>
        <w:t xml:space="preserve">На вопрос: </w:t>
      </w:r>
      <w:r w:rsidRPr="0049746A">
        <w:rPr>
          <w:b/>
          <w:sz w:val="28"/>
          <w:szCs w:val="28"/>
        </w:rPr>
        <w:t xml:space="preserve">«Приходилось ли Вам в течение последних 12 месяцев лично сталкиваться с информацией, которую распространяют террористические организации?» </w:t>
      </w:r>
      <w:r w:rsidRPr="0049746A">
        <w:rPr>
          <w:sz w:val="28"/>
          <w:szCs w:val="28"/>
        </w:rPr>
        <w:t>жители района ответили:</w:t>
      </w:r>
    </w:p>
    <w:p w:rsidR="00DA4F4F" w:rsidRPr="0049746A" w:rsidRDefault="00DA4F4F" w:rsidP="0049746A">
      <w:pPr>
        <w:jc w:val="both"/>
        <w:rPr>
          <w:noProof/>
          <w:sz w:val="28"/>
          <w:szCs w:val="28"/>
        </w:rPr>
      </w:pPr>
      <w:r w:rsidRPr="0049746A">
        <w:rPr>
          <w:noProof/>
          <w:sz w:val="28"/>
          <w:szCs w:val="28"/>
        </w:rPr>
        <w:drawing>
          <wp:inline distT="0" distB="0" distL="0" distR="0">
            <wp:extent cx="5719445" cy="3670935"/>
            <wp:effectExtent l="0" t="0" r="14605" b="571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4F4F" w:rsidRPr="0049746A" w:rsidRDefault="00DA4F4F" w:rsidP="0049746A">
      <w:pPr>
        <w:jc w:val="both"/>
        <w:rPr>
          <w:b/>
          <w:i/>
          <w:noProof/>
          <w:sz w:val="28"/>
          <w:szCs w:val="28"/>
        </w:rPr>
      </w:pPr>
      <w:r w:rsidRPr="0049746A">
        <w:rPr>
          <w:b/>
          <w:i/>
          <w:noProof/>
          <w:sz w:val="28"/>
          <w:szCs w:val="28"/>
        </w:rPr>
        <w:t xml:space="preserve">Рис.3. Распределение ответов на вопрос: «Приходилось ли Вам сталкиваться с информацией, которую распространяют террористические организации?» %, </w:t>
      </w:r>
      <w:r w:rsidRPr="0049746A">
        <w:rPr>
          <w:b/>
          <w:i/>
          <w:noProof/>
          <w:sz w:val="28"/>
          <w:szCs w:val="28"/>
          <w:lang w:val="en-US"/>
        </w:rPr>
        <w:t>N= 459</w:t>
      </w:r>
    </w:p>
    <w:p w:rsidR="00DA4F4F" w:rsidRPr="0049746A" w:rsidRDefault="00DA4F4F" w:rsidP="0049746A">
      <w:pPr>
        <w:jc w:val="both"/>
        <w:rPr>
          <w:b/>
          <w:i/>
          <w:noProof/>
          <w:sz w:val="28"/>
          <w:szCs w:val="28"/>
        </w:rPr>
      </w:pPr>
    </w:p>
    <w:p w:rsidR="00DA4F4F" w:rsidRPr="0049746A" w:rsidRDefault="00DA4F4F" w:rsidP="0049746A">
      <w:pPr>
        <w:jc w:val="both"/>
        <w:rPr>
          <w:b/>
          <w:color w:val="FFFFFF"/>
          <w:sz w:val="28"/>
          <w:szCs w:val="28"/>
        </w:rPr>
      </w:pPr>
      <w:r w:rsidRPr="0049746A">
        <w:rPr>
          <w:sz w:val="28"/>
          <w:szCs w:val="28"/>
        </w:rPr>
        <w:tab/>
      </w:r>
      <w:r w:rsidRPr="0049746A">
        <w:rPr>
          <w:sz w:val="28"/>
          <w:szCs w:val="28"/>
        </w:rPr>
        <w:tab/>
      </w:r>
      <w:r w:rsidRPr="0049746A">
        <w:rPr>
          <w:sz w:val="28"/>
          <w:szCs w:val="28"/>
        </w:rPr>
        <w:tab/>
      </w:r>
      <w:r w:rsidRPr="0049746A">
        <w:rPr>
          <w:sz w:val="28"/>
          <w:szCs w:val="28"/>
        </w:rPr>
        <w:tab/>
      </w:r>
      <w:r w:rsidRPr="0049746A">
        <w:rPr>
          <w:color w:val="FFFFFF"/>
          <w:sz w:val="28"/>
          <w:szCs w:val="28"/>
        </w:rPr>
        <w:tab/>
      </w:r>
      <w:r w:rsidRPr="0049746A">
        <w:rPr>
          <w:color w:val="FFFFFF"/>
          <w:sz w:val="28"/>
          <w:szCs w:val="28"/>
        </w:rPr>
        <w:tab/>
      </w:r>
      <w:r w:rsidRPr="0049746A">
        <w:rPr>
          <w:b/>
          <w:color w:val="FFFFFF"/>
          <w:sz w:val="28"/>
          <w:szCs w:val="28"/>
          <w:highlight w:val="darkBlue"/>
        </w:rPr>
        <w:t xml:space="preserve">2016 г </w:t>
      </w:r>
      <w:r w:rsidRPr="0049746A">
        <w:rPr>
          <w:b/>
          <w:color w:val="FFFFFF"/>
          <w:sz w:val="28"/>
          <w:szCs w:val="28"/>
          <w:highlight w:val="darkBlue"/>
        </w:rPr>
        <w:tab/>
      </w:r>
      <w:r w:rsidRPr="0049746A">
        <w:rPr>
          <w:b/>
          <w:color w:val="FFFFFF"/>
          <w:sz w:val="28"/>
          <w:szCs w:val="28"/>
          <w:highlight w:val="darkBlue"/>
        </w:rPr>
        <w:tab/>
        <w:t>2014 г</w:t>
      </w:r>
    </w:p>
    <w:p w:rsidR="00DA4F4F" w:rsidRPr="0049746A" w:rsidRDefault="00DA4F4F" w:rsidP="0049746A">
      <w:pPr>
        <w:numPr>
          <w:ilvl w:val="0"/>
          <w:numId w:val="10"/>
        </w:numPr>
        <w:jc w:val="both"/>
        <w:rPr>
          <w:i/>
          <w:sz w:val="28"/>
          <w:szCs w:val="28"/>
        </w:rPr>
      </w:pPr>
      <w:r w:rsidRPr="0049746A">
        <w:rPr>
          <w:i/>
          <w:sz w:val="28"/>
          <w:szCs w:val="28"/>
        </w:rPr>
        <w:t xml:space="preserve">Часто </w:t>
      </w:r>
      <w:r w:rsidRPr="0049746A">
        <w:rPr>
          <w:i/>
          <w:sz w:val="28"/>
          <w:szCs w:val="28"/>
        </w:rPr>
        <w:tab/>
      </w:r>
      <w:r w:rsidRPr="0049746A">
        <w:rPr>
          <w:i/>
          <w:sz w:val="28"/>
          <w:szCs w:val="28"/>
        </w:rPr>
        <w:tab/>
      </w:r>
      <w:r w:rsidRPr="0049746A">
        <w:rPr>
          <w:i/>
          <w:sz w:val="28"/>
          <w:szCs w:val="28"/>
        </w:rPr>
        <w:tab/>
      </w:r>
      <w:r w:rsidRPr="0049746A">
        <w:rPr>
          <w:i/>
          <w:sz w:val="28"/>
          <w:szCs w:val="28"/>
        </w:rPr>
        <w:tab/>
        <w:t>– 0,7%</w:t>
      </w:r>
      <w:r w:rsidRPr="0049746A">
        <w:rPr>
          <w:i/>
          <w:sz w:val="28"/>
          <w:szCs w:val="28"/>
        </w:rPr>
        <w:tab/>
      </w:r>
      <w:r w:rsidRPr="0049746A">
        <w:rPr>
          <w:i/>
          <w:sz w:val="28"/>
          <w:szCs w:val="28"/>
        </w:rPr>
        <w:tab/>
        <w:t>1,4%</w:t>
      </w:r>
    </w:p>
    <w:p w:rsidR="00DA4F4F" w:rsidRPr="0049746A" w:rsidRDefault="00DA4F4F" w:rsidP="0049746A">
      <w:pPr>
        <w:numPr>
          <w:ilvl w:val="0"/>
          <w:numId w:val="10"/>
        </w:numPr>
        <w:jc w:val="both"/>
        <w:rPr>
          <w:b/>
          <w:i/>
          <w:sz w:val="28"/>
          <w:szCs w:val="28"/>
        </w:rPr>
      </w:pPr>
      <w:r w:rsidRPr="0049746A">
        <w:rPr>
          <w:i/>
          <w:sz w:val="28"/>
          <w:szCs w:val="28"/>
        </w:rPr>
        <w:t>Время от времени</w:t>
      </w:r>
      <w:r w:rsidRPr="0049746A">
        <w:rPr>
          <w:i/>
          <w:sz w:val="28"/>
          <w:szCs w:val="28"/>
        </w:rPr>
        <w:tab/>
        <w:t xml:space="preserve"> </w:t>
      </w:r>
      <w:r w:rsidRPr="0049746A">
        <w:rPr>
          <w:i/>
          <w:sz w:val="28"/>
          <w:szCs w:val="28"/>
        </w:rPr>
        <w:tab/>
        <w:t>– 1,3%</w:t>
      </w:r>
      <w:r w:rsidRPr="0049746A">
        <w:rPr>
          <w:i/>
          <w:sz w:val="28"/>
          <w:szCs w:val="28"/>
        </w:rPr>
        <w:tab/>
      </w:r>
      <w:r w:rsidRPr="0049746A">
        <w:rPr>
          <w:i/>
          <w:sz w:val="28"/>
          <w:szCs w:val="28"/>
        </w:rPr>
        <w:tab/>
        <w:t xml:space="preserve">2,1%            </w:t>
      </w:r>
    </w:p>
    <w:p w:rsidR="00DA4F4F" w:rsidRPr="0049746A" w:rsidRDefault="00DA4F4F" w:rsidP="0049746A">
      <w:pPr>
        <w:numPr>
          <w:ilvl w:val="0"/>
          <w:numId w:val="10"/>
        </w:numPr>
        <w:jc w:val="both"/>
        <w:rPr>
          <w:i/>
          <w:sz w:val="28"/>
          <w:szCs w:val="28"/>
        </w:rPr>
      </w:pPr>
      <w:r w:rsidRPr="0049746A">
        <w:rPr>
          <w:i/>
          <w:sz w:val="28"/>
          <w:szCs w:val="28"/>
        </w:rPr>
        <w:t xml:space="preserve">Очень редко </w:t>
      </w:r>
      <w:r w:rsidRPr="0049746A">
        <w:rPr>
          <w:i/>
          <w:sz w:val="28"/>
          <w:szCs w:val="28"/>
        </w:rPr>
        <w:tab/>
      </w:r>
      <w:r w:rsidRPr="0049746A">
        <w:rPr>
          <w:i/>
          <w:sz w:val="28"/>
          <w:szCs w:val="28"/>
        </w:rPr>
        <w:tab/>
      </w:r>
      <w:r w:rsidRPr="0049746A">
        <w:rPr>
          <w:i/>
          <w:sz w:val="28"/>
          <w:szCs w:val="28"/>
        </w:rPr>
        <w:tab/>
        <w:t>– 2,6%</w:t>
      </w:r>
      <w:r w:rsidRPr="0049746A">
        <w:rPr>
          <w:i/>
          <w:sz w:val="28"/>
          <w:szCs w:val="28"/>
        </w:rPr>
        <w:tab/>
      </w:r>
      <w:r w:rsidRPr="0049746A">
        <w:rPr>
          <w:i/>
          <w:sz w:val="28"/>
          <w:szCs w:val="28"/>
        </w:rPr>
        <w:tab/>
        <w:t>2,7%</w:t>
      </w:r>
    </w:p>
    <w:p w:rsidR="00DA4F4F" w:rsidRPr="0049746A" w:rsidRDefault="00DA4F4F" w:rsidP="0049746A">
      <w:pPr>
        <w:numPr>
          <w:ilvl w:val="0"/>
          <w:numId w:val="10"/>
        </w:numPr>
        <w:jc w:val="both"/>
        <w:rPr>
          <w:i/>
          <w:sz w:val="28"/>
          <w:szCs w:val="28"/>
        </w:rPr>
      </w:pPr>
      <w:r w:rsidRPr="0049746A">
        <w:rPr>
          <w:i/>
          <w:sz w:val="28"/>
          <w:szCs w:val="28"/>
        </w:rPr>
        <w:t xml:space="preserve">Никогда </w:t>
      </w:r>
      <w:r w:rsidRPr="0049746A">
        <w:rPr>
          <w:i/>
          <w:sz w:val="28"/>
          <w:szCs w:val="28"/>
        </w:rPr>
        <w:tab/>
      </w:r>
      <w:r w:rsidRPr="0049746A">
        <w:rPr>
          <w:i/>
          <w:sz w:val="28"/>
          <w:szCs w:val="28"/>
        </w:rPr>
        <w:tab/>
      </w:r>
      <w:r w:rsidRPr="0049746A">
        <w:rPr>
          <w:i/>
          <w:sz w:val="28"/>
          <w:szCs w:val="28"/>
        </w:rPr>
        <w:tab/>
      </w:r>
      <w:r w:rsidRPr="0049746A">
        <w:rPr>
          <w:i/>
          <w:sz w:val="28"/>
          <w:szCs w:val="28"/>
        </w:rPr>
        <w:tab/>
        <w:t>– 58,4%</w:t>
      </w:r>
      <w:r w:rsidRPr="0049746A">
        <w:rPr>
          <w:i/>
          <w:sz w:val="28"/>
          <w:szCs w:val="28"/>
        </w:rPr>
        <w:tab/>
      </w:r>
      <w:r w:rsidRPr="0049746A">
        <w:rPr>
          <w:i/>
          <w:sz w:val="28"/>
          <w:szCs w:val="28"/>
        </w:rPr>
        <w:tab/>
        <w:t>63,5%</w:t>
      </w:r>
    </w:p>
    <w:p w:rsidR="00DA4F4F" w:rsidRPr="0049746A" w:rsidRDefault="00DA4F4F" w:rsidP="0049746A">
      <w:pPr>
        <w:numPr>
          <w:ilvl w:val="0"/>
          <w:numId w:val="10"/>
        </w:numPr>
        <w:jc w:val="both"/>
        <w:rPr>
          <w:i/>
          <w:sz w:val="28"/>
          <w:szCs w:val="28"/>
        </w:rPr>
      </w:pPr>
      <w:r w:rsidRPr="0049746A">
        <w:rPr>
          <w:i/>
          <w:sz w:val="28"/>
          <w:szCs w:val="28"/>
        </w:rPr>
        <w:t>Раньше такое было,</w:t>
      </w:r>
    </w:p>
    <w:p w:rsidR="00DA4F4F" w:rsidRPr="0049746A" w:rsidRDefault="00DA4F4F" w:rsidP="0049746A">
      <w:pPr>
        <w:ind w:left="720"/>
        <w:jc w:val="both"/>
        <w:rPr>
          <w:i/>
          <w:sz w:val="28"/>
          <w:szCs w:val="28"/>
        </w:rPr>
      </w:pPr>
      <w:r w:rsidRPr="0049746A">
        <w:rPr>
          <w:i/>
          <w:sz w:val="28"/>
          <w:szCs w:val="28"/>
        </w:rPr>
        <w:t xml:space="preserve">сейчас – </w:t>
      </w:r>
      <w:proofErr w:type="gramStart"/>
      <w:r w:rsidRPr="0049746A">
        <w:rPr>
          <w:i/>
          <w:sz w:val="28"/>
          <w:szCs w:val="28"/>
        </w:rPr>
        <w:t xml:space="preserve">нет  </w:t>
      </w:r>
      <w:r w:rsidRPr="0049746A">
        <w:rPr>
          <w:i/>
          <w:sz w:val="28"/>
          <w:szCs w:val="28"/>
        </w:rPr>
        <w:tab/>
      </w:r>
      <w:proofErr w:type="gramEnd"/>
      <w:r w:rsidRPr="0049746A">
        <w:rPr>
          <w:i/>
          <w:sz w:val="28"/>
          <w:szCs w:val="28"/>
        </w:rPr>
        <w:tab/>
      </w:r>
      <w:r w:rsidRPr="0049746A">
        <w:rPr>
          <w:i/>
          <w:sz w:val="28"/>
          <w:szCs w:val="28"/>
        </w:rPr>
        <w:tab/>
        <w:t>- 3,7%</w:t>
      </w:r>
      <w:r w:rsidRPr="0049746A">
        <w:rPr>
          <w:i/>
          <w:sz w:val="28"/>
          <w:szCs w:val="28"/>
        </w:rPr>
        <w:tab/>
      </w:r>
      <w:r w:rsidRPr="0049746A">
        <w:rPr>
          <w:i/>
          <w:sz w:val="28"/>
          <w:szCs w:val="28"/>
        </w:rPr>
        <w:tab/>
        <w:t>2,1%</w:t>
      </w:r>
    </w:p>
    <w:p w:rsidR="00DA4F4F" w:rsidRPr="0049746A" w:rsidRDefault="00DA4F4F" w:rsidP="0049746A">
      <w:pPr>
        <w:numPr>
          <w:ilvl w:val="0"/>
          <w:numId w:val="10"/>
        </w:numPr>
        <w:jc w:val="both"/>
        <w:rPr>
          <w:i/>
          <w:sz w:val="28"/>
          <w:szCs w:val="28"/>
        </w:rPr>
      </w:pPr>
      <w:r w:rsidRPr="0049746A">
        <w:rPr>
          <w:i/>
          <w:sz w:val="28"/>
          <w:szCs w:val="28"/>
        </w:rPr>
        <w:t xml:space="preserve">Затрудняюсь ответить </w:t>
      </w:r>
      <w:r w:rsidRPr="0049746A">
        <w:rPr>
          <w:i/>
          <w:sz w:val="28"/>
          <w:szCs w:val="28"/>
        </w:rPr>
        <w:tab/>
        <w:t>– 32,2%</w:t>
      </w:r>
      <w:r w:rsidRPr="0049746A">
        <w:rPr>
          <w:i/>
          <w:sz w:val="28"/>
          <w:szCs w:val="28"/>
        </w:rPr>
        <w:tab/>
      </w:r>
      <w:r w:rsidRPr="0049746A">
        <w:rPr>
          <w:i/>
          <w:sz w:val="28"/>
          <w:szCs w:val="28"/>
        </w:rPr>
        <w:tab/>
        <w:t>17,1%</w:t>
      </w:r>
    </w:p>
    <w:p w:rsidR="00DA4F4F" w:rsidRPr="0049746A" w:rsidRDefault="00DA4F4F" w:rsidP="0049746A">
      <w:pPr>
        <w:numPr>
          <w:ilvl w:val="0"/>
          <w:numId w:val="10"/>
        </w:numPr>
        <w:jc w:val="both"/>
        <w:rPr>
          <w:i/>
          <w:sz w:val="28"/>
          <w:szCs w:val="28"/>
        </w:rPr>
      </w:pPr>
      <w:r w:rsidRPr="0049746A">
        <w:rPr>
          <w:i/>
          <w:sz w:val="28"/>
          <w:szCs w:val="28"/>
        </w:rPr>
        <w:t>Нет ответа</w:t>
      </w:r>
      <w:r w:rsidRPr="0049746A">
        <w:rPr>
          <w:i/>
          <w:sz w:val="28"/>
          <w:szCs w:val="28"/>
        </w:rPr>
        <w:tab/>
      </w:r>
      <w:r w:rsidRPr="0049746A">
        <w:rPr>
          <w:i/>
          <w:sz w:val="28"/>
          <w:szCs w:val="28"/>
        </w:rPr>
        <w:tab/>
      </w:r>
      <w:r w:rsidRPr="0049746A">
        <w:rPr>
          <w:i/>
          <w:sz w:val="28"/>
          <w:szCs w:val="28"/>
        </w:rPr>
        <w:tab/>
        <w:t xml:space="preserve"> – 1,15</w:t>
      </w:r>
      <w:r w:rsidRPr="0049746A">
        <w:rPr>
          <w:i/>
          <w:sz w:val="28"/>
          <w:szCs w:val="28"/>
        </w:rPr>
        <w:tab/>
      </w:r>
      <w:r w:rsidRPr="0049746A">
        <w:rPr>
          <w:i/>
          <w:sz w:val="28"/>
          <w:szCs w:val="28"/>
        </w:rPr>
        <w:tab/>
        <w:t>11,1%</w:t>
      </w:r>
    </w:p>
    <w:p w:rsidR="00DA4F4F" w:rsidRPr="0049746A" w:rsidRDefault="00DA4F4F" w:rsidP="0049746A">
      <w:pPr>
        <w:ind w:left="360" w:firstLine="348"/>
        <w:jc w:val="both"/>
        <w:rPr>
          <w:sz w:val="28"/>
          <w:szCs w:val="28"/>
        </w:rPr>
      </w:pPr>
      <w:r w:rsidRPr="0049746A">
        <w:rPr>
          <w:sz w:val="28"/>
          <w:szCs w:val="28"/>
        </w:rPr>
        <w:t xml:space="preserve">Чаще всего с информацией, распространяемой террористическими организациями, сталкиваются молодые люди 17-20 лет. Только 39% опрошенных </w:t>
      </w:r>
      <w:r w:rsidRPr="0049746A">
        <w:rPr>
          <w:sz w:val="28"/>
          <w:szCs w:val="28"/>
        </w:rPr>
        <w:lastRenderedPageBreak/>
        <w:t xml:space="preserve">молодых людей этого возраста отметили, что никогда не сталкивались с подобной информацией. Эта же возрастная группа чаще других отмечала, что </w:t>
      </w:r>
      <w:r w:rsidRPr="0049746A">
        <w:rPr>
          <w:b/>
          <w:i/>
          <w:sz w:val="28"/>
          <w:szCs w:val="28"/>
        </w:rPr>
        <w:t>«раньше такое было, сейчас – нет»,</w:t>
      </w:r>
      <w:r w:rsidRPr="0049746A">
        <w:rPr>
          <w:sz w:val="28"/>
          <w:szCs w:val="28"/>
        </w:rPr>
        <w:t xml:space="preserve"> т.е. снижение частоты появления такого рода информации, прежде всего в интернете. Увеличилось количество респондентов, которые не смогли ответить на вопрос. Один из комментариев по этому поводу: «О</w:t>
      </w:r>
      <w:r w:rsidRPr="0049746A">
        <w:rPr>
          <w:i/>
          <w:sz w:val="28"/>
          <w:szCs w:val="28"/>
        </w:rPr>
        <w:t>ткуда я знаю, чья это информация, кто ее распространяет</w:t>
      </w:r>
      <w:r w:rsidRPr="0049746A">
        <w:rPr>
          <w:sz w:val="28"/>
          <w:szCs w:val="28"/>
        </w:rPr>
        <w:t xml:space="preserve">?». Действительно, если с официальными СМИ все понятно, там не может быть размещена такого рода информация, - как ориентироваться среди множества брошюр, которые распространяются в ручном режиме, или чей, в </w:t>
      </w:r>
      <w:proofErr w:type="gramStart"/>
      <w:r w:rsidRPr="0049746A">
        <w:rPr>
          <w:sz w:val="28"/>
          <w:szCs w:val="28"/>
        </w:rPr>
        <w:t>действительности,  блог</w:t>
      </w:r>
      <w:proofErr w:type="gramEnd"/>
      <w:r w:rsidRPr="0049746A">
        <w:rPr>
          <w:sz w:val="28"/>
          <w:szCs w:val="28"/>
        </w:rPr>
        <w:t xml:space="preserve">, статью, сообщение в соцсетях мы читаем в интернете?  Наиболее активно молодые люди вербуются в террористические организации через социальные </w:t>
      </w:r>
      <w:proofErr w:type="gramStart"/>
      <w:r w:rsidRPr="0049746A">
        <w:rPr>
          <w:sz w:val="28"/>
          <w:szCs w:val="28"/>
        </w:rPr>
        <w:t>сети,  зачастую</w:t>
      </w:r>
      <w:proofErr w:type="gramEnd"/>
      <w:r w:rsidRPr="0049746A">
        <w:rPr>
          <w:sz w:val="28"/>
          <w:szCs w:val="28"/>
        </w:rPr>
        <w:t xml:space="preserve"> не понимая этого. 44,4% опрошенных молодых людей до 20 лет и 40% молодежи от 20 до 30 лет не смогли ответить на вопрос, сталкивались ли они с информацией, которую распространяют террористические организации.  </w:t>
      </w:r>
    </w:p>
    <w:p w:rsidR="00DA4F4F" w:rsidRPr="0049746A" w:rsidRDefault="00DA4F4F" w:rsidP="0049746A">
      <w:pPr>
        <w:jc w:val="both"/>
        <w:rPr>
          <w:sz w:val="28"/>
          <w:szCs w:val="28"/>
        </w:rPr>
      </w:pPr>
    </w:p>
    <w:p w:rsidR="00DA4F4F" w:rsidRPr="0049746A" w:rsidRDefault="00DA4F4F" w:rsidP="0049746A">
      <w:pPr>
        <w:numPr>
          <w:ilvl w:val="0"/>
          <w:numId w:val="8"/>
        </w:numPr>
        <w:jc w:val="both"/>
        <w:rPr>
          <w:b/>
          <w:iCs/>
          <w:smallCaps/>
          <w:sz w:val="28"/>
          <w:szCs w:val="28"/>
        </w:rPr>
      </w:pPr>
      <w:r w:rsidRPr="0049746A">
        <w:rPr>
          <w:b/>
          <w:iCs/>
          <w:smallCaps/>
          <w:sz w:val="28"/>
          <w:szCs w:val="28"/>
        </w:rPr>
        <w:t>Оценка самоощущения граждан в сфере общественной безопасности. Доверие участковым.</w:t>
      </w:r>
    </w:p>
    <w:p w:rsidR="00DA4F4F" w:rsidRPr="0049746A" w:rsidRDefault="00DA4F4F" w:rsidP="0049746A">
      <w:pPr>
        <w:ind w:firstLine="720"/>
        <w:jc w:val="both"/>
        <w:rPr>
          <w:rFonts w:ascii="Times" w:hAnsi="Times"/>
          <w:bCs/>
          <w:iCs/>
          <w:sz w:val="28"/>
          <w:szCs w:val="28"/>
        </w:rPr>
      </w:pPr>
    </w:p>
    <w:p w:rsidR="00DA4F4F" w:rsidRPr="0049746A" w:rsidRDefault="00DA4F4F" w:rsidP="0049746A">
      <w:pPr>
        <w:spacing w:before="120" w:after="120"/>
        <w:ind w:firstLine="357"/>
        <w:jc w:val="both"/>
        <w:rPr>
          <w:color w:val="000000"/>
          <w:sz w:val="28"/>
          <w:szCs w:val="28"/>
        </w:rPr>
      </w:pPr>
    </w:p>
    <w:p w:rsidR="00DA4F4F" w:rsidRPr="0049746A" w:rsidRDefault="00DA4F4F" w:rsidP="0049746A">
      <w:pPr>
        <w:spacing w:before="120" w:after="120"/>
        <w:ind w:firstLine="357"/>
        <w:jc w:val="both"/>
        <w:rPr>
          <w:sz w:val="28"/>
          <w:szCs w:val="28"/>
        </w:rPr>
      </w:pPr>
      <w:r w:rsidRPr="0049746A">
        <w:rPr>
          <w:color w:val="000000"/>
          <w:sz w:val="28"/>
          <w:szCs w:val="28"/>
        </w:rPr>
        <w:t xml:space="preserve">Обеспечение общественной безопасности в районе направлено на обеспечение личной безопасности каждого гражданина и служит непременным условием поддержания надежного общественного порядка. Таким образом, общественную безопасность можно </w:t>
      </w:r>
      <w:proofErr w:type="gramStart"/>
      <w:r w:rsidRPr="0049746A">
        <w:rPr>
          <w:color w:val="000000"/>
          <w:sz w:val="28"/>
          <w:szCs w:val="28"/>
        </w:rPr>
        <w:t>определить</w:t>
      </w:r>
      <w:proofErr w:type="gramEnd"/>
      <w:r w:rsidRPr="0049746A">
        <w:rPr>
          <w:color w:val="000000"/>
          <w:sz w:val="28"/>
          <w:szCs w:val="28"/>
        </w:rPr>
        <w:t xml:space="preserve"> как состояние обеспеченности общества мерами охраны и механизмом их реализации от преступных посягательств и негативных </w:t>
      </w:r>
      <w:r w:rsidRPr="0049746A">
        <w:rPr>
          <w:sz w:val="28"/>
          <w:szCs w:val="28"/>
        </w:rPr>
        <w:t xml:space="preserve">социальных явлений. </w:t>
      </w:r>
    </w:p>
    <w:p w:rsidR="00DA4F4F" w:rsidRPr="0049746A" w:rsidRDefault="00DA4F4F" w:rsidP="0049746A">
      <w:pPr>
        <w:spacing w:before="120" w:after="120"/>
        <w:ind w:firstLine="357"/>
        <w:jc w:val="both"/>
        <w:rPr>
          <w:sz w:val="28"/>
          <w:szCs w:val="28"/>
        </w:rPr>
      </w:pPr>
      <w:r w:rsidRPr="0049746A">
        <w:rPr>
          <w:sz w:val="28"/>
          <w:szCs w:val="28"/>
        </w:rPr>
        <w:t xml:space="preserve">Оценка мер, предпринимаемых властью для обеспечения безопасности граждан, вызвала определенные трудности, почти половина опрошенных не смогли оценить эту сферу деятельности. </w:t>
      </w:r>
    </w:p>
    <w:p w:rsidR="00DA4F4F" w:rsidRPr="0049746A" w:rsidRDefault="00DA4F4F" w:rsidP="0049746A">
      <w:pPr>
        <w:pStyle w:val="a8"/>
        <w:ind w:firstLine="708"/>
        <w:rPr>
          <w:sz w:val="28"/>
          <w:szCs w:val="28"/>
        </w:rPr>
      </w:pPr>
      <w:r w:rsidRPr="0049746A">
        <w:rPr>
          <w:sz w:val="28"/>
          <w:szCs w:val="28"/>
        </w:rPr>
        <w:t xml:space="preserve">Распределение ответов на вопрос: </w:t>
      </w:r>
      <w:r w:rsidRPr="0049746A">
        <w:rPr>
          <w:b w:val="0"/>
          <w:sz w:val="28"/>
          <w:szCs w:val="28"/>
        </w:rPr>
        <w:t>«Считаете ли Вы достаточными меры, предпринимаемые властью для Вашей безопасности?»:</w:t>
      </w:r>
    </w:p>
    <w:p w:rsidR="00DA4F4F" w:rsidRPr="0049746A" w:rsidRDefault="00DA4F4F" w:rsidP="0049746A">
      <w:pPr>
        <w:pStyle w:val="a8"/>
        <w:numPr>
          <w:ilvl w:val="0"/>
          <w:numId w:val="12"/>
        </w:numPr>
        <w:jc w:val="both"/>
        <w:rPr>
          <w:sz w:val="28"/>
          <w:szCs w:val="28"/>
        </w:rPr>
      </w:pPr>
      <w:r w:rsidRPr="0049746A">
        <w:rPr>
          <w:sz w:val="28"/>
          <w:szCs w:val="28"/>
        </w:rPr>
        <w:t>Да – 38,3%</w:t>
      </w:r>
    </w:p>
    <w:p w:rsidR="00DA4F4F" w:rsidRPr="0049746A" w:rsidRDefault="00DA4F4F" w:rsidP="0049746A">
      <w:pPr>
        <w:pStyle w:val="a8"/>
        <w:numPr>
          <w:ilvl w:val="0"/>
          <w:numId w:val="12"/>
        </w:numPr>
        <w:jc w:val="both"/>
        <w:rPr>
          <w:sz w:val="28"/>
          <w:szCs w:val="28"/>
        </w:rPr>
      </w:pPr>
      <w:r w:rsidRPr="0049746A">
        <w:rPr>
          <w:sz w:val="28"/>
          <w:szCs w:val="28"/>
        </w:rPr>
        <w:t>Нет – 17,6%</w:t>
      </w:r>
    </w:p>
    <w:p w:rsidR="00DA4F4F" w:rsidRPr="0049746A" w:rsidRDefault="00DA4F4F" w:rsidP="0049746A">
      <w:pPr>
        <w:pStyle w:val="a8"/>
        <w:numPr>
          <w:ilvl w:val="0"/>
          <w:numId w:val="12"/>
        </w:numPr>
        <w:jc w:val="both"/>
        <w:rPr>
          <w:sz w:val="28"/>
          <w:szCs w:val="28"/>
        </w:rPr>
      </w:pPr>
      <w:r w:rsidRPr="0049746A">
        <w:rPr>
          <w:sz w:val="28"/>
          <w:szCs w:val="28"/>
        </w:rPr>
        <w:t>Затрудняюсь ответить – 44,1%</w:t>
      </w:r>
    </w:p>
    <w:p w:rsidR="00DA4F4F" w:rsidRPr="0049746A" w:rsidRDefault="00DA4F4F" w:rsidP="0049746A">
      <w:pPr>
        <w:pStyle w:val="a8"/>
        <w:ind w:firstLine="708"/>
        <w:rPr>
          <w:color w:val="632423"/>
          <w:sz w:val="28"/>
          <w:szCs w:val="28"/>
        </w:rPr>
      </w:pPr>
    </w:p>
    <w:p w:rsidR="00DA4F4F" w:rsidRPr="0049746A" w:rsidRDefault="00DA4F4F" w:rsidP="0049746A">
      <w:pPr>
        <w:pStyle w:val="a8"/>
        <w:ind w:firstLine="708"/>
        <w:rPr>
          <w:sz w:val="28"/>
          <w:szCs w:val="28"/>
        </w:rPr>
      </w:pPr>
      <w:r w:rsidRPr="0049746A">
        <w:rPr>
          <w:sz w:val="28"/>
          <w:szCs w:val="28"/>
        </w:rPr>
        <w:t xml:space="preserve">Почти половина опрошенных нами респондентов не смогли определиться, насколько достаточны меры, принимаемые властью для безопасности граждан. На ответы не могли не повлиять недавние события, связанные с безопасностью транспортных перевозок детей в ХМАО, отсутствие участковых представителей полиции в отдаленных поселках. </w:t>
      </w:r>
    </w:p>
    <w:p w:rsidR="00DA4F4F" w:rsidRPr="0049746A" w:rsidRDefault="00DA4F4F" w:rsidP="0049746A">
      <w:pPr>
        <w:pStyle w:val="a8"/>
        <w:ind w:firstLine="708"/>
        <w:rPr>
          <w:sz w:val="28"/>
          <w:szCs w:val="28"/>
        </w:rPr>
      </w:pPr>
      <w:r w:rsidRPr="0049746A">
        <w:rPr>
          <w:sz w:val="28"/>
          <w:szCs w:val="28"/>
        </w:rPr>
        <w:t>Комментарии:</w:t>
      </w:r>
    </w:p>
    <w:p w:rsidR="00DA4F4F" w:rsidRPr="0049746A" w:rsidRDefault="00DA4F4F" w:rsidP="0049746A">
      <w:pPr>
        <w:pStyle w:val="a8"/>
        <w:ind w:firstLine="708"/>
        <w:rPr>
          <w:i/>
          <w:sz w:val="28"/>
          <w:szCs w:val="28"/>
        </w:rPr>
      </w:pPr>
      <w:r w:rsidRPr="0049746A">
        <w:rPr>
          <w:sz w:val="28"/>
          <w:szCs w:val="28"/>
        </w:rPr>
        <w:t>- «</w:t>
      </w:r>
      <w:r w:rsidRPr="0049746A">
        <w:rPr>
          <w:i/>
          <w:sz w:val="28"/>
          <w:szCs w:val="28"/>
        </w:rPr>
        <w:t>У меня внучка, школьница, спортом занимается. На соревнования выезжают часто, кто как может, кто своим транспортом, кто на рейсовых автобусах, даже на попутках бывает приходится ездить детям» (Новоаганск)</w:t>
      </w:r>
    </w:p>
    <w:p w:rsidR="00DA4F4F" w:rsidRPr="0049746A" w:rsidRDefault="00DA4F4F" w:rsidP="0049746A">
      <w:pPr>
        <w:pStyle w:val="a8"/>
        <w:ind w:firstLine="708"/>
        <w:rPr>
          <w:i/>
          <w:sz w:val="28"/>
          <w:szCs w:val="28"/>
        </w:rPr>
      </w:pPr>
      <w:r w:rsidRPr="0049746A">
        <w:rPr>
          <w:i/>
          <w:sz w:val="28"/>
          <w:szCs w:val="28"/>
        </w:rPr>
        <w:lastRenderedPageBreak/>
        <w:t>- «Участковый у нас вроде есть, но у него большая территория. Тревожная кнопка есть, но когда он приедет из Излучинска? Нужен свой участковый.  (Ваховск, аналогичные замечания в других поселениях).</w:t>
      </w:r>
    </w:p>
    <w:p w:rsidR="00DA4F4F" w:rsidRPr="0049746A" w:rsidRDefault="00DA4F4F" w:rsidP="0049746A">
      <w:pPr>
        <w:pStyle w:val="a8"/>
        <w:ind w:firstLine="708"/>
        <w:rPr>
          <w:sz w:val="28"/>
          <w:szCs w:val="28"/>
        </w:rPr>
      </w:pPr>
      <w:r w:rsidRPr="0049746A">
        <w:rPr>
          <w:sz w:val="28"/>
          <w:szCs w:val="28"/>
        </w:rPr>
        <w:t xml:space="preserve">Тем не менее общий уровень удовлетворенности деятельностью власти по </w:t>
      </w:r>
      <w:proofErr w:type="spellStart"/>
      <w:r w:rsidRPr="0049746A">
        <w:rPr>
          <w:sz w:val="28"/>
          <w:szCs w:val="28"/>
        </w:rPr>
        <w:t>обепечению</w:t>
      </w:r>
      <w:proofErr w:type="spellEnd"/>
      <w:r w:rsidRPr="0049746A">
        <w:rPr>
          <w:sz w:val="28"/>
          <w:szCs w:val="28"/>
        </w:rPr>
        <w:t xml:space="preserve"> безопасности граждан в текущем году выше, чем, в 2014г.</w:t>
      </w:r>
    </w:p>
    <w:p w:rsidR="00DA4F4F" w:rsidRPr="0049746A" w:rsidRDefault="00DA4F4F" w:rsidP="0049746A">
      <w:pPr>
        <w:pStyle w:val="a8"/>
        <w:ind w:firstLine="708"/>
        <w:rPr>
          <w:b w:val="0"/>
          <w:sz w:val="28"/>
          <w:szCs w:val="28"/>
        </w:rPr>
      </w:pPr>
      <w:r w:rsidRPr="0049746A">
        <w:rPr>
          <w:b w:val="0"/>
          <w:sz w:val="28"/>
          <w:szCs w:val="28"/>
        </w:rPr>
        <w:t>«Удовлетворены ли Вы в целом деятельностью органов власти по обеспечению безопасности граждан?»</w:t>
      </w:r>
    </w:p>
    <w:p w:rsidR="00DA4F4F" w:rsidRPr="0049746A" w:rsidRDefault="00DA4F4F" w:rsidP="0049746A">
      <w:pPr>
        <w:pStyle w:val="a8"/>
        <w:ind w:firstLine="708"/>
        <w:rPr>
          <w:b w:val="0"/>
          <w:color w:val="FFFFFF"/>
          <w:sz w:val="28"/>
          <w:szCs w:val="28"/>
        </w:rPr>
      </w:pPr>
      <w:r w:rsidRPr="0049746A">
        <w:rPr>
          <w:b w:val="0"/>
          <w:sz w:val="28"/>
          <w:szCs w:val="28"/>
        </w:rPr>
        <w:tab/>
      </w:r>
      <w:r w:rsidRPr="0049746A">
        <w:rPr>
          <w:b w:val="0"/>
          <w:sz w:val="28"/>
          <w:szCs w:val="28"/>
        </w:rPr>
        <w:tab/>
      </w:r>
      <w:r w:rsidRPr="0049746A">
        <w:rPr>
          <w:b w:val="0"/>
          <w:sz w:val="28"/>
          <w:szCs w:val="28"/>
        </w:rPr>
        <w:tab/>
      </w:r>
      <w:r w:rsidRPr="0049746A">
        <w:rPr>
          <w:b w:val="0"/>
          <w:sz w:val="28"/>
          <w:szCs w:val="28"/>
        </w:rPr>
        <w:tab/>
      </w:r>
      <w:r w:rsidRPr="0049746A">
        <w:rPr>
          <w:b w:val="0"/>
          <w:sz w:val="28"/>
          <w:szCs w:val="28"/>
        </w:rPr>
        <w:tab/>
      </w:r>
      <w:r w:rsidRPr="0049746A">
        <w:rPr>
          <w:b w:val="0"/>
          <w:color w:val="FFFFFF"/>
          <w:sz w:val="28"/>
          <w:szCs w:val="28"/>
          <w:highlight w:val="blue"/>
        </w:rPr>
        <w:t>2016 г.</w:t>
      </w:r>
      <w:r w:rsidRPr="0049746A">
        <w:rPr>
          <w:b w:val="0"/>
          <w:color w:val="FFFFFF"/>
          <w:sz w:val="28"/>
          <w:szCs w:val="28"/>
          <w:highlight w:val="blue"/>
        </w:rPr>
        <w:tab/>
      </w:r>
      <w:r w:rsidRPr="0049746A">
        <w:rPr>
          <w:b w:val="0"/>
          <w:color w:val="FFFFFF"/>
          <w:sz w:val="28"/>
          <w:szCs w:val="28"/>
          <w:highlight w:val="blue"/>
        </w:rPr>
        <w:tab/>
        <w:t>2014 г.</w:t>
      </w:r>
    </w:p>
    <w:p w:rsidR="00DA4F4F" w:rsidRPr="0049746A" w:rsidRDefault="00DA4F4F" w:rsidP="0049746A">
      <w:pPr>
        <w:pStyle w:val="a8"/>
        <w:numPr>
          <w:ilvl w:val="0"/>
          <w:numId w:val="9"/>
        </w:numPr>
        <w:jc w:val="both"/>
        <w:rPr>
          <w:sz w:val="28"/>
          <w:szCs w:val="28"/>
        </w:rPr>
      </w:pPr>
      <w:r w:rsidRPr="0049746A">
        <w:rPr>
          <w:sz w:val="28"/>
          <w:szCs w:val="28"/>
        </w:rPr>
        <w:t xml:space="preserve">Да </w:t>
      </w:r>
      <w:r w:rsidRPr="0049746A">
        <w:rPr>
          <w:sz w:val="28"/>
          <w:szCs w:val="28"/>
        </w:rPr>
        <w:tab/>
      </w:r>
      <w:r w:rsidRPr="0049746A">
        <w:rPr>
          <w:sz w:val="28"/>
          <w:szCs w:val="28"/>
        </w:rPr>
        <w:tab/>
      </w:r>
      <w:r w:rsidRPr="0049746A">
        <w:rPr>
          <w:sz w:val="28"/>
          <w:szCs w:val="28"/>
        </w:rPr>
        <w:tab/>
      </w:r>
      <w:r w:rsidRPr="0049746A">
        <w:rPr>
          <w:sz w:val="28"/>
          <w:szCs w:val="28"/>
        </w:rPr>
        <w:tab/>
        <w:t>– 25,7%</w:t>
      </w:r>
      <w:r w:rsidRPr="0049746A">
        <w:rPr>
          <w:sz w:val="28"/>
          <w:szCs w:val="28"/>
        </w:rPr>
        <w:tab/>
      </w:r>
      <w:r w:rsidRPr="0049746A">
        <w:rPr>
          <w:sz w:val="28"/>
          <w:szCs w:val="28"/>
        </w:rPr>
        <w:tab/>
        <w:t>17,3%</w:t>
      </w:r>
    </w:p>
    <w:p w:rsidR="00DA4F4F" w:rsidRPr="0049746A" w:rsidRDefault="00DA4F4F" w:rsidP="0049746A">
      <w:pPr>
        <w:pStyle w:val="a8"/>
        <w:numPr>
          <w:ilvl w:val="0"/>
          <w:numId w:val="9"/>
        </w:numPr>
        <w:jc w:val="both"/>
        <w:rPr>
          <w:sz w:val="28"/>
          <w:szCs w:val="28"/>
        </w:rPr>
      </w:pPr>
      <w:r w:rsidRPr="0049746A">
        <w:rPr>
          <w:sz w:val="28"/>
          <w:szCs w:val="28"/>
        </w:rPr>
        <w:t xml:space="preserve">Скорее да, чем нет </w:t>
      </w:r>
      <w:r w:rsidRPr="0049746A">
        <w:rPr>
          <w:sz w:val="28"/>
          <w:szCs w:val="28"/>
        </w:rPr>
        <w:tab/>
        <w:t>– 42,4%</w:t>
      </w:r>
      <w:r w:rsidRPr="0049746A">
        <w:rPr>
          <w:sz w:val="28"/>
          <w:szCs w:val="28"/>
        </w:rPr>
        <w:tab/>
      </w:r>
      <w:r w:rsidRPr="0049746A">
        <w:rPr>
          <w:sz w:val="28"/>
          <w:szCs w:val="28"/>
        </w:rPr>
        <w:tab/>
        <w:t>43,2%</w:t>
      </w:r>
    </w:p>
    <w:p w:rsidR="00DA4F4F" w:rsidRPr="0049746A" w:rsidRDefault="00DA4F4F" w:rsidP="0049746A">
      <w:pPr>
        <w:pStyle w:val="a8"/>
        <w:numPr>
          <w:ilvl w:val="0"/>
          <w:numId w:val="9"/>
        </w:numPr>
        <w:jc w:val="both"/>
        <w:rPr>
          <w:sz w:val="28"/>
          <w:szCs w:val="28"/>
        </w:rPr>
      </w:pPr>
      <w:r w:rsidRPr="0049746A">
        <w:rPr>
          <w:sz w:val="28"/>
          <w:szCs w:val="28"/>
        </w:rPr>
        <w:t xml:space="preserve">Скорее нет, чем да </w:t>
      </w:r>
      <w:r w:rsidRPr="0049746A">
        <w:rPr>
          <w:sz w:val="28"/>
          <w:szCs w:val="28"/>
        </w:rPr>
        <w:tab/>
        <w:t>– 18,9%</w:t>
      </w:r>
      <w:r w:rsidRPr="0049746A">
        <w:rPr>
          <w:sz w:val="28"/>
          <w:szCs w:val="28"/>
        </w:rPr>
        <w:tab/>
      </w:r>
      <w:r w:rsidRPr="0049746A">
        <w:rPr>
          <w:sz w:val="28"/>
          <w:szCs w:val="28"/>
        </w:rPr>
        <w:tab/>
        <w:t>19,0%</w:t>
      </w:r>
    </w:p>
    <w:p w:rsidR="00DA4F4F" w:rsidRPr="0049746A" w:rsidRDefault="00DA4F4F" w:rsidP="0049746A">
      <w:pPr>
        <w:pStyle w:val="a8"/>
        <w:numPr>
          <w:ilvl w:val="0"/>
          <w:numId w:val="9"/>
        </w:numPr>
        <w:jc w:val="both"/>
        <w:rPr>
          <w:sz w:val="28"/>
          <w:szCs w:val="28"/>
        </w:rPr>
      </w:pPr>
      <w:r w:rsidRPr="0049746A">
        <w:rPr>
          <w:sz w:val="28"/>
          <w:szCs w:val="28"/>
        </w:rPr>
        <w:t xml:space="preserve">Не удовлетворен </w:t>
      </w:r>
      <w:r w:rsidRPr="0049746A">
        <w:rPr>
          <w:sz w:val="28"/>
          <w:szCs w:val="28"/>
        </w:rPr>
        <w:tab/>
        <w:t>– 10,0%</w:t>
      </w:r>
      <w:r w:rsidRPr="0049746A">
        <w:rPr>
          <w:sz w:val="28"/>
          <w:szCs w:val="28"/>
        </w:rPr>
        <w:tab/>
      </w:r>
      <w:r w:rsidRPr="0049746A">
        <w:rPr>
          <w:sz w:val="28"/>
          <w:szCs w:val="28"/>
        </w:rPr>
        <w:tab/>
        <w:t xml:space="preserve">  9,8%</w:t>
      </w:r>
    </w:p>
    <w:p w:rsidR="00DA4F4F" w:rsidRPr="0049746A" w:rsidRDefault="00DA4F4F" w:rsidP="0049746A">
      <w:pPr>
        <w:pStyle w:val="a8"/>
        <w:numPr>
          <w:ilvl w:val="0"/>
          <w:numId w:val="9"/>
        </w:numPr>
        <w:jc w:val="both"/>
        <w:rPr>
          <w:sz w:val="28"/>
          <w:szCs w:val="28"/>
        </w:rPr>
      </w:pPr>
      <w:r w:rsidRPr="0049746A">
        <w:rPr>
          <w:sz w:val="28"/>
          <w:szCs w:val="28"/>
        </w:rPr>
        <w:t xml:space="preserve">Нет ответа  </w:t>
      </w:r>
      <w:r w:rsidRPr="0049746A">
        <w:rPr>
          <w:sz w:val="28"/>
          <w:szCs w:val="28"/>
        </w:rPr>
        <w:tab/>
      </w:r>
      <w:r w:rsidRPr="0049746A">
        <w:rPr>
          <w:sz w:val="28"/>
          <w:szCs w:val="28"/>
        </w:rPr>
        <w:tab/>
        <w:t>- 3,0%</w:t>
      </w:r>
      <w:r w:rsidRPr="0049746A">
        <w:rPr>
          <w:sz w:val="28"/>
          <w:szCs w:val="28"/>
        </w:rPr>
        <w:tab/>
      </w:r>
      <w:r w:rsidRPr="0049746A">
        <w:rPr>
          <w:sz w:val="28"/>
          <w:szCs w:val="28"/>
        </w:rPr>
        <w:tab/>
        <w:t xml:space="preserve">   3,6%</w:t>
      </w:r>
    </w:p>
    <w:p w:rsidR="00DA4F4F" w:rsidRPr="0049746A" w:rsidRDefault="00DA4F4F" w:rsidP="0049746A">
      <w:pPr>
        <w:pStyle w:val="a8"/>
        <w:rPr>
          <w:color w:val="632423"/>
          <w:sz w:val="28"/>
          <w:szCs w:val="28"/>
        </w:rPr>
      </w:pPr>
      <w:r w:rsidRPr="0049746A">
        <w:rPr>
          <w:noProof/>
          <w:color w:val="632423"/>
          <w:sz w:val="28"/>
          <w:szCs w:val="28"/>
          <w:lang w:val="ru-RU" w:eastAsia="ru-RU"/>
        </w:rPr>
        <w:drawing>
          <wp:inline distT="0" distB="0" distL="0" distR="0">
            <wp:extent cx="6173470" cy="4726940"/>
            <wp:effectExtent l="95250" t="38100" r="36830" b="927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4F4F" w:rsidRPr="0049746A" w:rsidRDefault="00DA4F4F" w:rsidP="0049746A">
      <w:pPr>
        <w:pStyle w:val="a8"/>
        <w:ind w:firstLine="708"/>
        <w:rPr>
          <w:b w:val="0"/>
          <w:i/>
          <w:noProof/>
          <w:sz w:val="28"/>
          <w:szCs w:val="28"/>
          <w:u w:val="single"/>
        </w:rPr>
      </w:pPr>
      <w:r w:rsidRPr="0049746A">
        <w:rPr>
          <w:b w:val="0"/>
          <w:i/>
          <w:noProof/>
          <w:sz w:val="28"/>
          <w:szCs w:val="28"/>
        </w:rPr>
        <w:t>Рис.4. Удовлетворенность деятельностью власти по обеспечению безопасности граждан – динамика 2011 – 2016 гг. %.</w:t>
      </w:r>
    </w:p>
    <w:p w:rsidR="00DA4F4F" w:rsidRPr="0049746A" w:rsidRDefault="00DA4F4F" w:rsidP="0049746A">
      <w:pPr>
        <w:pStyle w:val="a8"/>
        <w:ind w:firstLine="708"/>
        <w:rPr>
          <w:b w:val="0"/>
          <w:noProof/>
          <w:color w:val="632423"/>
          <w:sz w:val="28"/>
          <w:szCs w:val="28"/>
          <w:u w:val="single"/>
        </w:rPr>
      </w:pPr>
    </w:p>
    <w:p w:rsidR="00DA4F4F" w:rsidRPr="0049746A" w:rsidRDefault="00DA4F4F" w:rsidP="0049746A">
      <w:pPr>
        <w:pStyle w:val="a8"/>
        <w:ind w:firstLine="708"/>
        <w:rPr>
          <w:b w:val="0"/>
          <w:noProof/>
          <w:color w:val="632423"/>
          <w:sz w:val="28"/>
          <w:szCs w:val="28"/>
          <w:u w:val="single"/>
        </w:rPr>
      </w:pPr>
      <w:r w:rsidRPr="0049746A">
        <w:rPr>
          <w:b w:val="0"/>
          <w:noProof/>
          <w:color w:val="632423"/>
          <w:sz w:val="28"/>
          <w:szCs w:val="28"/>
          <w:u w:val="single"/>
          <w:lang w:val="ru-RU" w:eastAsia="ru-RU"/>
        </w:rPr>
        <mc:AlternateContent>
          <mc:Choice Requires="wps">
            <w:drawing>
              <wp:anchor distT="0" distB="0" distL="114300" distR="114300" simplePos="0" relativeHeight="251661312" behindDoc="0" locked="0" layoutInCell="1" allowOverlap="1">
                <wp:simplePos x="0" y="0"/>
                <wp:positionH relativeFrom="column">
                  <wp:posOffset>213995</wp:posOffset>
                </wp:positionH>
                <wp:positionV relativeFrom="paragraph">
                  <wp:posOffset>120650</wp:posOffset>
                </wp:positionV>
                <wp:extent cx="0" cy="1219200"/>
                <wp:effectExtent l="43815" t="43815" r="41910" b="419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762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D0A896" id="_x0000_t32" coordsize="21600,21600" o:spt="32" o:oned="t" path="m,l21600,21600e" filled="f">
                <v:path arrowok="t" fillok="f" o:connecttype="none"/>
                <o:lock v:ext="edit" shapetype="t"/>
              </v:shapetype>
              <v:shape id="Прямая со стрелкой 8" o:spid="_x0000_s1026" type="#_x0000_t32" style="position:absolute;margin-left:16.85pt;margin-top:9.5pt;width:0;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" strokecolor="#4f81bd" strokeweight="6pt">
                <v:shadow color="#243f60" offset="1pt"/>
              </v:shape>
            </w:pict>
          </mc:Fallback>
        </mc:AlternateContent>
      </w:r>
    </w:p>
    <w:p w:rsidR="00DA4F4F" w:rsidRPr="0049746A" w:rsidRDefault="00DA4F4F" w:rsidP="0049746A">
      <w:pPr>
        <w:pStyle w:val="a8"/>
        <w:ind w:left="709" w:hanging="1"/>
        <w:rPr>
          <w:b w:val="0"/>
          <w:sz w:val="28"/>
          <w:szCs w:val="28"/>
        </w:rPr>
      </w:pPr>
      <w:r w:rsidRPr="0049746A">
        <w:rPr>
          <w:b w:val="0"/>
          <w:sz w:val="28"/>
          <w:szCs w:val="28"/>
        </w:rPr>
        <w:t xml:space="preserve">Уровень удовлетворенности деятельностью органов власти по обеспечению безопасности  составляет 68,1% , - наиболее высокий процент с 2010 года. </w:t>
      </w:r>
    </w:p>
    <w:p w:rsidR="00DA4F4F" w:rsidRPr="0049746A" w:rsidRDefault="00DA4F4F" w:rsidP="0049746A">
      <w:pPr>
        <w:pStyle w:val="a8"/>
        <w:ind w:firstLine="708"/>
        <w:rPr>
          <w:color w:val="632423"/>
          <w:sz w:val="28"/>
          <w:szCs w:val="28"/>
        </w:rPr>
      </w:pPr>
    </w:p>
    <w:p w:rsidR="00DA4F4F" w:rsidRPr="0049746A" w:rsidRDefault="00DA4F4F" w:rsidP="0049746A">
      <w:pPr>
        <w:pStyle w:val="a8"/>
        <w:ind w:firstLine="708"/>
        <w:rPr>
          <w:sz w:val="28"/>
          <w:szCs w:val="28"/>
        </w:rPr>
      </w:pPr>
      <w:r w:rsidRPr="0049746A">
        <w:rPr>
          <w:sz w:val="28"/>
          <w:szCs w:val="28"/>
        </w:rPr>
        <w:t xml:space="preserve"> Индекс выше 100 – практически во всех поселениях района (в отличие от 2014 года, когда в Агане количество отрицательных оценок превышало </w:t>
      </w:r>
      <w:r w:rsidRPr="0049746A">
        <w:rPr>
          <w:sz w:val="28"/>
          <w:szCs w:val="28"/>
        </w:rPr>
        <w:lastRenderedPageBreak/>
        <w:t xml:space="preserve">количество положительных оценок деятельности власти по </w:t>
      </w:r>
      <w:proofErr w:type="spellStart"/>
      <w:r w:rsidRPr="0049746A">
        <w:rPr>
          <w:sz w:val="28"/>
          <w:szCs w:val="28"/>
        </w:rPr>
        <w:t>обепечению</w:t>
      </w:r>
      <w:proofErr w:type="spellEnd"/>
      <w:r w:rsidRPr="0049746A">
        <w:rPr>
          <w:sz w:val="28"/>
          <w:szCs w:val="28"/>
        </w:rPr>
        <w:t xml:space="preserve"> безопасности. </w:t>
      </w:r>
    </w:p>
    <w:p w:rsidR="00DA4F4F" w:rsidRPr="0049746A" w:rsidRDefault="00DA4F4F" w:rsidP="0049746A">
      <w:pPr>
        <w:pStyle w:val="a8"/>
        <w:ind w:firstLine="708"/>
        <w:rPr>
          <w:sz w:val="28"/>
          <w:szCs w:val="28"/>
        </w:rPr>
      </w:pPr>
      <w:r w:rsidRPr="0049746A">
        <w:rPr>
          <w:sz w:val="28"/>
          <w:szCs w:val="28"/>
        </w:rPr>
        <w:t xml:space="preserve">Более всего удовлетворены деятельностью власти в сфере безопасности жители Новоаганска, </w:t>
      </w:r>
      <w:proofErr w:type="spellStart"/>
      <w:r w:rsidRPr="0049746A">
        <w:rPr>
          <w:sz w:val="28"/>
          <w:szCs w:val="28"/>
        </w:rPr>
        <w:t>Варьегана</w:t>
      </w:r>
      <w:proofErr w:type="spellEnd"/>
      <w:r w:rsidRPr="0049746A">
        <w:rPr>
          <w:sz w:val="28"/>
          <w:szCs w:val="28"/>
        </w:rPr>
        <w:t>, Излучинска, (см. рис. 5).</w:t>
      </w:r>
    </w:p>
    <w:p w:rsidR="00DA4F4F" w:rsidRPr="0049746A" w:rsidRDefault="00DA4F4F" w:rsidP="0049746A">
      <w:pPr>
        <w:pStyle w:val="a8"/>
        <w:rPr>
          <w:color w:val="632423"/>
          <w:sz w:val="28"/>
          <w:szCs w:val="28"/>
        </w:rPr>
      </w:pPr>
      <w:r w:rsidRPr="0049746A">
        <w:rPr>
          <w:noProof/>
          <w:color w:val="632423"/>
          <w:sz w:val="28"/>
          <w:szCs w:val="28"/>
          <w:lang w:val="ru-RU" w:eastAsia="ru-RU"/>
        </w:rPr>
        <w:drawing>
          <wp:inline distT="0" distB="0" distL="0" distR="0">
            <wp:extent cx="6283325" cy="4725670"/>
            <wp:effectExtent l="57150" t="19050" r="60325" b="9398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4F4F" w:rsidRPr="0049746A" w:rsidRDefault="00DA4F4F" w:rsidP="0049746A">
      <w:pPr>
        <w:pStyle w:val="a8"/>
        <w:ind w:firstLine="709"/>
        <w:rPr>
          <w:b w:val="0"/>
          <w:i/>
          <w:sz w:val="28"/>
          <w:szCs w:val="28"/>
        </w:rPr>
      </w:pPr>
      <w:r w:rsidRPr="0049746A">
        <w:rPr>
          <w:b w:val="0"/>
          <w:i/>
          <w:sz w:val="28"/>
          <w:szCs w:val="28"/>
        </w:rPr>
        <w:t>Рис.5. Индекс удовлетворенности деятельностью власти по обеспечению безопасности граждан. Показатель меньше 100 – преобладание отрицательных оценок над положительными. Первый столбец – 2014 год, второй столбец – 2016 год</w:t>
      </w:r>
    </w:p>
    <w:p w:rsidR="00DA4F4F" w:rsidRPr="0049746A" w:rsidRDefault="00DA4F4F" w:rsidP="0049746A">
      <w:pPr>
        <w:pStyle w:val="a8"/>
        <w:ind w:firstLine="708"/>
        <w:rPr>
          <w:color w:val="632423"/>
          <w:sz w:val="28"/>
          <w:szCs w:val="28"/>
        </w:rPr>
      </w:pPr>
    </w:p>
    <w:p w:rsidR="00DA4F4F" w:rsidRPr="0049746A" w:rsidRDefault="00DA4F4F" w:rsidP="0049746A">
      <w:pPr>
        <w:pStyle w:val="a8"/>
        <w:ind w:firstLine="708"/>
        <w:rPr>
          <w:sz w:val="28"/>
          <w:szCs w:val="28"/>
        </w:rPr>
      </w:pPr>
      <w:r w:rsidRPr="0049746A">
        <w:rPr>
          <w:color w:val="632423"/>
          <w:sz w:val="28"/>
          <w:szCs w:val="28"/>
        </w:rPr>
        <w:t xml:space="preserve"> </w:t>
      </w:r>
      <w:r w:rsidRPr="0049746A">
        <w:rPr>
          <w:sz w:val="28"/>
          <w:szCs w:val="28"/>
        </w:rPr>
        <w:t xml:space="preserve">Снижение уровня удовлетворенности: в </w:t>
      </w:r>
      <w:proofErr w:type="spellStart"/>
      <w:r w:rsidRPr="0049746A">
        <w:rPr>
          <w:sz w:val="28"/>
          <w:szCs w:val="28"/>
        </w:rPr>
        <w:t>Покуре</w:t>
      </w:r>
      <w:proofErr w:type="spellEnd"/>
      <w:r w:rsidRPr="0049746A">
        <w:rPr>
          <w:sz w:val="28"/>
          <w:szCs w:val="28"/>
        </w:rPr>
        <w:t xml:space="preserve"> (в 2016 году на 11% больше отрицательных оценок, чем в 2014 году), Вате (на 16% больше отрицательных оценок, чем в 2014 году), Зайцевой Речке (на 5,6% больше отрицательных оценок).</w:t>
      </w:r>
    </w:p>
    <w:p w:rsidR="00DA4F4F" w:rsidRPr="0049746A" w:rsidRDefault="00DA4F4F" w:rsidP="0049746A">
      <w:pPr>
        <w:pStyle w:val="a8"/>
        <w:ind w:firstLine="708"/>
        <w:rPr>
          <w:sz w:val="28"/>
          <w:szCs w:val="28"/>
        </w:rPr>
      </w:pPr>
      <w:r w:rsidRPr="0049746A">
        <w:rPr>
          <w:sz w:val="28"/>
          <w:szCs w:val="28"/>
        </w:rPr>
        <w:t xml:space="preserve">На вопрос </w:t>
      </w:r>
      <w:r w:rsidRPr="0049746A">
        <w:rPr>
          <w:b w:val="0"/>
          <w:sz w:val="28"/>
          <w:szCs w:val="28"/>
        </w:rPr>
        <w:t>о доверии своему участковому работнику полиции</w:t>
      </w:r>
      <w:r w:rsidRPr="0049746A">
        <w:rPr>
          <w:sz w:val="28"/>
          <w:szCs w:val="28"/>
        </w:rPr>
        <w:t xml:space="preserve"> респонденты ответили:</w:t>
      </w:r>
    </w:p>
    <w:p w:rsidR="00DA4F4F" w:rsidRPr="0049746A" w:rsidRDefault="00DA4F4F" w:rsidP="0049746A">
      <w:pPr>
        <w:pStyle w:val="a8"/>
        <w:ind w:firstLine="708"/>
        <w:jc w:val="right"/>
        <w:rPr>
          <w:i/>
          <w:sz w:val="28"/>
          <w:szCs w:val="28"/>
        </w:rPr>
      </w:pPr>
      <w:r w:rsidRPr="0049746A">
        <w:rPr>
          <w:i/>
          <w:sz w:val="28"/>
          <w:szCs w:val="28"/>
        </w:rPr>
        <w:t>Таблица 5</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66"/>
        <w:gridCol w:w="2410"/>
        <w:gridCol w:w="2268"/>
      </w:tblGrid>
      <w:tr w:rsidR="00DA4F4F" w:rsidRPr="0049746A" w:rsidTr="002C36B5">
        <w:trPr>
          <w:tblCellSpacing w:w="20" w:type="dxa"/>
        </w:trPr>
        <w:tc>
          <w:tcPr>
            <w:tcW w:w="5206" w:type="dxa"/>
            <w:shd w:val="clear" w:color="auto" w:fill="auto"/>
          </w:tcPr>
          <w:p w:rsidR="00DA4F4F" w:rsidRPr="0049746A" w:rsidRDefault="00DA4F4F" w:rsidP="0049746A">
            <w:pPr>
              <w:pStyle w:val="a8"/>
              <w:rPr>
                <w:b w:val="0"/>
                <w:i/>
                <w:sz w:val="28"/>
                <w:szCs w:val="28"/>
              </w:rPr>
            </w:pPr>
            <w:r w:rsidRPr="0049746A">
              <w:rPr>
                <w:b w:val="0"/>
                <w:i/>
                <w:sz w:val="28"/>
                <w:szCs w:val="28"/>
              </w:rPr>
              <w:t>Доверяете ли Вы своему участковому полиции?</w:t>
            </w:r>
          </w:p>
        </w:tc>
        <w:tc>
          <w:tcPr>
            <w:tcW w:w="2370" w:type="dxa"/>
            <w:tcBorders>
              <w:left w:val="outset" w:sz="6" w:space="0" w:color="auto"/>
            </w:tcBorders>
            <w:shd w:val="clear" w:color="auto" w:fill="auto"/>
          </w:tcPr>
          <w:p w:rsidR="00DA4F4F" w:rsidRPr="0049746A" w:rsidRDefault="00DA4F4F" w:rsidP="0049746A">
            <w:pPr>
              <w:jc w:val="center"/>
              <w:rPr>
                <w:b/>
                <w:i/>
                <w:sz w:val="28"/>
                <w:szCs w:val="28"/>
              </w:rPr>
            </w:pPr>
          </w:p>
          <w:p w:rsidR="00DA4F4F" w:rsidRPr="0049746A" w:rsidRDefault="00DA4F4F" w:rsidP="0049746A">
            <w:pPr>
              <w:jc w:val="center"/>
              <w:rPr>
                <w:b/>
                <w:i/>
                <w:sz w:val="28"/>
                <w:szCs w:val="28"/>
              </w:rPr>
            </w:pPr>
            <w:r w:rsidRPr="0049746A">
              <w:rPr>
                <w:b/>
                <w:i/>
                <w:sz w:val="28"/>
                <w:szCs w:val="28"/>
              </w:rPr>
              <w:t>2016</w:t>
            </w:r>
          </w:p>
          <w:p w:rsidR="00DA4F4F" w:rsidRPr="0049746A" w:rsidRDefault="00DA4F4F" w:rsidP="0049746A">
            <w:pPr>
              <w:jc w:val="center"/>
              <w:rPr>
                <w:b/>
                <w:i/>
                <w:sz w:val="28"/>
                <w:szCs w:val="28"/>
              </w:rPr>
            </w:pPr>
            <w:r w:rsidRPr="0049746A">
              <w:rPr>
                <w:b/>
                <w:i/>
                <w:sz w:val="28"/>
                <w:szCs w:val="28"/>
              </w:rPr>
              <w:t>%</w:t>
            </w:r>
          </w:p>
          <w:p w:rsidR="00DA4F4F" w:rsidRPr="0049746A" w:rsidRDefault="00DA4F4F" w:rsidP="0049746A">
            <w:pPr>
              <w:jc w:val="center"/>
              <w:rPr>
                <w:b/>
                <w:i/>
                <w:sz w:val="28"/>
                <w:szCs w:val="28"/>
              </w:rPr>
            </w:pPr>
          </w:p>
          <w:p w:rsidR="00DA4F4F" w:rsidRPr="0049746A" w:rsidRDefault="00DA4F4F" w:rsidP="0049746A">
            <w:pPr>
              <w:jc w:val="center"/>
              <w:rPr>
                <w:b/>
                <w:i/>
                <w:sz w:val="28"/>
                <w:szCs w:val="28"/>
              </w:rPr>
            </w:pPr>
            <w:r w:rsidRPr="0049746A">
              <w:rPr>
                <w:b/>
                <w:i/>
                <w:sz w:val="28"/>
                <w:szCs w:val="28"/>
                <w:lang w:val="en-US"/>
              </w:rPr>
              <w:t>N</w:t>
            </w:r>
            <w:r w:rsidRPr="0049746A">
              <w:rPr>
                <w:b/>
                <w:i/>
                <w:sz w:val="28"/>
                <w:szCs w:val="28"/>
              </w:rPr>
              <w:t>=460</w:t>
            </w:r>
          </w:p>
          <w:p w:rsidR="00DA4F4F" w:rsidRPr="0049746A" w:rsidRDefault="00DA4F4F" w:rsidP="0049746A">
            <w:pPr>
              <w:pStyle w:val="a8"/>
              <w:rPr>
                <w:b w:val="0"/>
                <w:i/>
                <w:sz w:val="28"/>
                <w:szCs w:val="28"/>
              </w:rPr>
            </w:pPr>
          </w:p>
        </w:tc>
        <w:tc>
          <w:tcPr>
            <w:tcW w:w="2208" w:type="dxa"/>
          </w:tcPr>
          <w:p w:rsidR="00DA4F4F" w:rsidRPr="0049746A" w:rsidRDefault="00DA4F4F" w:rsidP="0049746A">
            <w:pPr>
              <w:pStyle w:val="a8"/>
              <w:jc w:val="center"/>
              <w:rPr>
                <w:b w:val="0"/>
                <w:i/>
                <w:sz w:val="28"/>
                <w:szCs w:val="28"/>
              </w:rPr>
            </w:pPr>
          </w:p>
          <w:p w:rsidR="00DA4F4F" w:rsidRPr="0049746A" w:rsidRDefault="00DA4F4F" w:rsidP="0049746A">
            <w:pPr>
              <w:pStyle w:val="a8"/>
              <w:jc w:val="center"/>
              <w:rPr>
                <w:b w:val="0"/>
                <w:i/>
                <w:sz w:val="28"/>
                <w:szCs w:val="28"/>
              </w:rPr>
            </w:pPr>
            <w:r w:rsidRPr="0049746A">
              <w:rPr>
                <w:b w:val="0"/>
                <w:i/>
                <w:sz w:val="28"/>
                <w:szCs w:val="28"/>
              </w:rPr>
              <w:t>2014 г</w:t>
            </w:r>
          </w:p>
          <w:p w:rsidR="00DA4F4F" w:rsidRPr="0049746A" w:rsidRDefault="00DA4F4F" w:rsidP="0049746A">
            <w:pPr>
              <w:pStyle w:val="a8"/>
              <w:jc w:val="center"/>
              <w:rPr>
                <w:b w:val="0"/>
                <w:i/>
                <w:sz w:val="28"/>
                <w:szCs w:val="28"/>
              </w:rPr>
            </w:pPr>
            <w:r w:rsidRPr="0049746A">
              <w:rPr>
                <w:b w:val="0"/>
                <w:i/>
                <w:sz w:val="28"/>
                <w:szCs w:val="28"/>
              </w:rPr>
              <w:t>%</w:t>
            </w:r>
          </w:p>
          <w:p w:rsidR="00DA4F4F" w:rsidRPr="0049746A" w:rsidRDefault="00DA4F4F" w:rsidP="0049746A">
            <w:pPr>
              <w:pStyle w:val="a8"/>
              <w:jc w:val="center"/>
              <w:rPr>
                <w:b w:val="0"/>
                <w:i/>
                <w:sz w:val="28"/>
                <w:szCs w:val="28"/>
                <w:lang w:val="en-US"/>
              </w:rPr>
            </w:pPr>
            <w:r w:rsidRPr="0049746A">
              <w:rPr>
                <w:b w:val="0"/>
                <w:i/>
                <w:sz w:val="28"/>
                <w:szCs w:val="28"/>
                <w:lang w:val="en-US"/>
              </w:rPr>
              <w:t>N=584</w:t>
            </w:r>
          </w:p>
        </w:tc>
      </w:tr>
      <w:tr w:rsidR="00DA4F4F" w:rsidRPr="0049746A" w:rsidTr="002C36B5">
        <w:trPr>
          <w:tblCellSpacing w:w="20" w:type="dxa"/>
        </w:trPr>
        <w:tc>
          <w:tcPr>
            <w:tcW w:w="5206" w:type="dxa"/>
            <w:shd w:val="clear" w:color="auto" w:fill="auto"/>
          </w:tcPr>
          <w:p w:rsidR="00DA4F4F" w:rsidRPr="0049746A" w:rsidRDefault="00DA4F4F" w:rsidP="0049746A">
            <w:pPr>
              <w:pStyle w:val="a8"/>
              <w:rPr>
                <w:sz w:val="28"/>
                <w:szCs w:val="28"/>
              </w:rPr>
            </w:pPr>
            <w:r w:rsidRPr="0049746A">
              <w:rPr>
                <w:sz w:val="28"/>
                <w:szCs w:val="28"/>
              </w:rPr>
              <w:t>Да, доверяю</w:t>
            </w:r>
          </w:p>
        </w:tc>
        <w:tc>
          <w:tcPr>
            <w:tcW w:w="2370" w:type="dxa"/>
            <w:tcBorders>
              <w:left w:val="outset" w:sz="6" w:space="0" w:color="auto"/>
            </w:tcBorders>
            <w:shd w:val="clear" w:color="auto" w:fill="auto"/>
          </w:tcPr>
          <w:p w:rsidR="00DA4F4F" w:rsidRPr="0049746A" w:rsidRDefault="00DA4F4F" w:rsidP="0049746A">
            <w:pPr>
              <w:pStyle w:val="a8"/>
              <w:rPr>
                <w:sz w:val="28"/>
                <w:szCs w:val="28"/>
              </w:rPr>
            </w:pPr>
            <w:r w:rsidRPr="0049746A">
              <w:rPr>
                <w:sz w:val="28"/>
                <w:szCs w:val="28"/>
              </w:rPr>
              <w:t xml:space="preserve"> 25,9</w:t>
            </w:r>
          </w:p>
        </w:tc>
        <w:tc>
          <w:tcPr>
            <w:tcW w:w="2208" w:type="dxa"/>
          </w:tcPr>
          <w:p w:rsidR="00DA4F4F" w:rsidRPr="0049746A" w:rsidRDefault="00DA4F4F" w:rsidP="0049746A">
            <w:pPr>
              <w:pStyle w:val="a8"/>
              <w:rPr>
                <w:sz w:val="28"/>
                <w:szCs w:val="28"/>
              </w:rPr>
            </w:pPr>
            <w:r w:rsidRPr="0049746A">
              <w:rPr>
                <w:sz w:val="28"/>
                <w:szCs w:val="28"/>
              </w:rPr>
              <w:t>21,4</w:t>
            </w:r>
          </w:p>
        </w:tc>
      </w:tr>
      <w:tr w:rsidR="00DA4F4F" w:rsidRPr="0049746A" w:rsidTr="002C36B5">
        <w:trPr>
          <w:tblCellSpacing w:w="20" w:type="dxa"/>
        </w:trPr>
        <w:tc>
          <w:tcPr>
            <w:tcW w:w="5206" w:type="dxa"/>
            <w:shd w:val="clear" w:color="auto" w:fill="auto"/>
          </w:tcPr>
          <w:p w:rsidR="00DA4F4F" w:rsidRPr="0049746A" w:rsidRDefault="00DA4F4F" w:rsidP="0049746A">
            <w:pPr>
              <w:pStyle w:val="a8"/>
              <w:rPr>
                <w:sz w:val="28"/>
                <w:szCs w:val="28"/>
              </w:rPr>
            </w:pPr>
            <w:r w:rsidRPr="0049746A">
              <w:rPr>
                <w:sz w:val="28"/>
                <w:szCs w:val="28"/>
              </w:rPr>
              <w:lastRenderedPageBreak/>
              <w:t>Скорее доверяю, чем нет</w:t>
            </w:r>
          </w:p>
        </w:tc>
        <w:tc>
          <w:tcPr>
            <w:tcW w:w="2370" w:type="dxa"/>
            <w:tcBorders>
              <w:left w:val="outset" w:sz="6" w:space="0" w:color="auto"/>
            </w:tcBorders>
            <w:shd w:val="clear" w:color="auto" w:fill="auto"/>
          </w:tcPr>
          <w:p w:rsidR="00DA4F4F" w:rsidRPr="0049746A" w:rsidRDefault="00DA4F4F" w:rsidP="0049746A">
            <w:pPr>
              <w:pStyle w:val="a8"/>
              <w:rPr>
                <w:sz w:val="28"/>
                <w:szCs w:val="28"/>
              </w:rPr>
            </w:pPr>
            <w:r w:rsidRPr="0049746A">
              <w:rPr>
                <w:sz w:val="28"/>
                <w:szCs w:val="28"/>
              </w:rPr>
              <w:t xml:space="preserve"> 24,3</w:t>
            </w:r>
          </w:p>
        </w:tc>
        <w:tc>
          <w:tcPr>
            <w:tcW w:w="2208" w:type="dxa"/>
          </w:tcPr>
          <w:p w:rsidR="00DA4F4F" w:rsidRPr="0049746A" w:rsidRDefault="00DA4F4F" w:rsidP="0049746A">
            <w:pPr>
              <w:pStyle w:val="a8"/>
              <w:rPr>
                <w:sz w:val="28"/>
                <w:szCs w:val="28"/>
              </w:rPr>
            </w:pPr>
            <w:r w:rsidRPr="0049746A">
              <w:rPr>
                <w:sz w:val="28"/>
                <w:szCs w:val="28"/>
              </w:rPr>
              <w:t>33,9</w:t>
            </w:r>
          </w:p>
        </w:tc>
      </w:tr>
      <w:tr w:rsidR="00DA4F4F" w:rsidRPr="0049746A" w:rsidTr="002C36B5">
        <w:trPr>
          <w:tblCellSpacing w:w="20" w:type="dxa"/>
        </w:trPr>
        <w:tc>
          <w:tcPr>
            <w:tcW w:w="5206" w:type="dxa"/>
            <w:shd w:val="clear" w:color="auto" w:fill="D9D9D9"/>
          </w:tcPr>
          <w:p w:rsidR="00DA4F4F" w:rsidRPr="0049746A" w:rsidRDefault="00DA4F4F" w:rsidP="0049746A">
            <w:pPr>
              <w:pStyle w:val="a8"/>
              <w:rPr>
                <w:b w:val="0"/>
                <w:i/>
                <w:sz w:val="28"/>
                <w:szCs w:val="28"/>
              </w:rPr>
            </w:pPr>
            <w:r w:rsidRPr="0049746A">
              <w:rPr>
                <w:sz w:val="28"/>
                <w:szCs w:val="28"/>
              </w:rPr>
              <w:t xml:space="preserve">      </w:t>
            </w:r>
            <w:r w:rsidRPr="0049746A">
              <w:rPr>
                <w:b w:val="0"/>
                <w:i/>
                <w:sz w:val="28"/>
                <w:szCs w:val="28"/>
              </w:rPr>
              <w:t>Уровень доверия</w:t>
            </w:r>
          </w:p>
        </w:tc>
        <w:tc>
          <w:tcPr>
            <w:tcW w:w="2370" w:type="dxa"/>
            <w:tcBorders>
              <w:left w:val="outset" w:sz="6" w:space="0" w:color="auto"/>
            </w:tcBorders>
            <w:shd w:val="clear" w:color="auto" w:fill="D9D9D9"/>
          </w:tcPr>
          <w:p w:rsidR="00DA4F4F" w:rsidRPr="0049746A" w:rsidRDefault="00DA4F4F" w:rsidP="0049746A">
            <w:pPr>
              <w:pStyle w:val="a8"/>
              <w:rPr>
                <w:b w:val="0"/>
                <w:i/>
                <w:sz w:val="28"/>
                <w:szCs w:val="28"/>
              </w:rPr>
            </w:pPr>
            <w:r w:rsidRPr="0049746A">
              <w:rPr>
                <w:b w:val="0"/>
                <w:i/>
                <w:sz w:val="28"/>
                <w:szCs w:val="28"/>
              </w:rPr>
              <w:t xml:space="preserve"> 50,2</w:t>
            </w:r>
          </w:p>
        </w:tc>
        <w:tc>
          <w:tcPr>
            <w:tcW w:w="2208" w:type="dxa"/>
            <w:shd w:val="clear" w:color="auto" w:fill="D9D9D9"/>
          </w:tcPr>
          <w:p w:rsidR="00DA4F4F" w:rsidRPr="0049746A" w:rsidRDefault="00DA4F4F" w:rsidP="0049746A">
            <w:pPr>
              <w:pStyle w:val="a8"/>
              <w:rPr>
                <w:b w:val="0"/>
                <w:i/>
                <w:sz w:val="28"/>
                <w:szCs w:val="28"/>
              </w:rPr>
            </w:pPr>
            <w:r w:rsidRPr="0049746A">
              <w:rPr>
                <w:b w:val="0"/>
                <w:i/>
                <w:sz w:val="28"/>
                <w:szCs w:val="28"/>
              </w:rPr>
              <w:t>55,3</w:t>
            </w:r>
          </w:p>
        </w:tc>
      </w:tr>
      <w:tr w:rsidR="00DA4F4F" w:rsidRPr="0049746A" w:rsidTr="002C36B5">
        <w:trPr>
          <w:tblCellSpacing w:w="20" w:type="dxa"/>
        </w:trPr>
        <w:tc>
          <w:tcPr>
            <w:tcW w:w="5206" w:type="dxa"/>
            <w:shd w:val="clear" w:color="auto" w:fill="auto"/>
          </w:tcPr>
          <w:p w:rsidR="00DA4F4F" w:rsidRPr="0049746A" w:rsidRDefault="00DA4F4F" w:rsidP="0049746A">
            <w:pPr>
              <w:pStyle w:val="a8"/>
              <w:rPr>
                <w:sz w:val="28"/>
                <w:szCs w:val="28"/>
              </w:rPr>
            </w:pPr>
            <w:r w:rsidRPr="0049746A">
              <w:rPr>
                <w:sz w:val="28"/>
                <w:szCs w:val="28"/>
              </w:rPr>
              <w:t>Скорее не доверяю, чем доверяю</w:t>
            </w:r>
          </w:p>
        </w:tc>
        <w:tc>
          <w:tcPr>
            <w:tcW w:w="2370" w:type="dxa"/>
            <w:tcBorders>
              <w:left w:val="outset" w:sz="6" w:space="0" w:color="auto"/>
            </w:tcBorders>
            <w:shd w:val="clear" w:color="auto" w:fill="auto"/>
          </w:tcPr>
          <w:p w:rsidR="00DA4F4F" w:rsidRPr="0049746A" w:rsidRDefault="00DA4F4F" w:rsidP="0049746A">
            <w:pPr>
              <w:pStyle w:val="a8"/>
              <w:rPr>
                <w:sz w:val="28"/>
                <w:szCs w:val="28"/>
              </w:rPr>
            </w:pPr>
            <w:r w:rsidRPr="0049746A">
              <w:rPr>
                <w:sz w:val="28"/>
                <w:szCs w:val="28"/>
              </w:rPr>
              <w:t>8,9</w:t>
            </w:r>
          </w:p>
        </w:tc>
        <w:tc>
          <w:tcPr>
            <w:tcW w:w="2208" w:type="dxa"/>
          </w:tcPr>
          <w:p w:rsidR="00DA4F4F" w:rsidRPr="0049746A" w:rsidRDefault="00DA4F4F" w:rsidP="0049746A">
            <w:pPr>
              <w:pStyle w:val="a8"/>
              <w:rPr>
                <w:sz w:val="28"/>
                <w:szCs w:val="28"/>
              </w:rPr>
            </w:pPr>
            <w:r w:rsidRPr="0049746A">
              <w:rPr>
                <w:sz w:val="28"/>
                <w:szCs w:val="28"/>
              </w:rPr>
              <w:t>17,3</w:t>
            </w:r>
          </w:p>
        </w:tc>
      </w:tr>
      <w:tr w:rsidR="00DA4F4F" w:rsidRPr="0049746A" w:rsidTr="002C36B5">
        <w:trPr>
          <w:tblCellSpacing w:w="20" w:type="dxa"/>
        </w:trPr>
        <w:tc>
          <w:tcPr>
            <w:tcW w:w="5206" w:type="dxa"/>
            <w:shd w:val="clear" w:color="auto" w:fill="auto"/>
          </w:tcPr>
          <w:p w:rsidR="00DA4F4F" w:rsidRPr="0049746A" w:rsidRDefault="00DA4F4F" w:rsidP="0049746A">
            <w:pPr>
              <w:pStyle w:val="a8"/>
              <w:rPr>
                <w:sz w:val="28"/>
                <w:szCs w:val="28"/>
              </w:rPr>
            </w:pPr>
            <w:r w:rsidRPr="0049746A">
              <w:rPr>
                <w:sz w:val="28"/>
                <w:szCs w:val="28"/>
              </w:rPr>
              <w:t>Не доверяю</w:t>
            </w:r>
          </w:p>
        </w:tc>
        <w:tc>
          <w:tcPr>
            <w:tcW w:w="2370" w:type="dxa"/>
            <w:tcBorders>
              <w:left w:val="outset" w:sz="6" w:space="0" w:color="auto"/>
            </w:tcBorders>
            <w:shd w:val="clear" w:color="auto" w:fill="auto"/>
          </w:tcPr>
          <w:p w:rsidR="00DA4F4F" w:rsidRPr="0049746A" w:rsidRDefault="00DA4F4F" w:rsidP="0049746A">
            <w:pPr>
              <w:pStyle w:val="a8"/>
              <w:rPr>
                <w:sz w:val="28"/>
                <w:szCs w:val="28"/>
              </w:rPr>
            </w:pPr>
            <w:r w:rsidRPr="0049746A">
              <w:rPr>
                <w:sz w:val="28"/>
                <w:szCs w:val="28"/>
              </w:rPr>
              <w:t xml:space="preserve"> 9,1</w:t>
            </w:r>
          </w:p>
        </w:tc>
        <w:tc>
          <w:tcPr>
            <w:tcW w:w="2208" w:type="dxa"/>
          </w:tcPr>
          <w:p w:rsidR="00DA4F4F" w:rsidRPr="0049746A" w:rsidRDefault="00DA4F4F" w:rsidP="0049746A">
            <w:pPr>
              <w:pStyle w:val="a8"/>
              <w:rPr>
                <w:sz w:val="28"/>
                <w:szCs w:val="28"/>
              </w:rPr>
            </w:pPr>
            <w:r w:rsidRPr="0049746A">
              <w:rPr>
                <w:sz w:val="28"/>
                <w:szCs w:val="28"/>
              </w:rPr>
              <w:t>14,9</w:t>
            </w:r>
          </w:p>
        </w:tc>
      </w:tr>
      <w:tr w:rsidR="00DA4F4F" w:rsidRPr="0049746A" w:rsidTr="002C36B5">
        <w:trPr>
          <w:tblCellSpacing w:w="20" w:type="dxa"/>
        </w:trPr>
        <w:tc>
          <w:tcPr>
            <w:tcW w:w="5206" w:type="dxa"/>
            <w:shd w:val="clear" w:color="auto" w:fill="auto"/>
          </w:tcPr>
          <w:p w:rsidR="00DA4F4F" w:rsidRPr="0049746A" w:rsidRDefault="00DA4F4F" w:rsidP="0049746A">
            <w:pPr>
              <w:pStyle w:val="a8"/>
              <w:rPr>
                <w:sz w:val="28"/>
                <w:szCs w:val="28"/>
              </w:rPr>
            </w:pPr>
            <w:r w:rsidRPr="0049746A">
              <w:rPr>
                <w:sz w:val="28"/>
                <w:szCs w:val="28"/>
              </w:rPr>
              <w:t>Нет участкового</w:t>
            </w:r>
          </w:p>
        </w:tc>
        <w:tc>
          <w:tcPr>
            <w:tcW w:w="2370" w:type="dxa"/>
            <w:tcBorders>
              <w:left w:val="outset" w:sz="6" w:space="0" w:color="auto"/>
            </w:tcBorders>
            <w:shd w:val="clear" w:color="auto" w:fill="auto"/>
          </w:tcPr>
          <w:p w:rsidR="00DA4F4F" w:rsidRPr="0049746A" w:rsidRDefault="00DA4F4F" w:rsidP="0049746A">
            <w:pPr>
              <w:pStyle w:val="a8"/>
              <w:rPr>
                <w:sz w:val="28"/>
                <w:szCs w:val="28"/>
              </w:rPr>
            </w:pPr>
            <w:r w:rsidRPr="0049746A">
              <w:rPr>
                <w:sz w:val="28"/>
                <w:szCs w:val="28"/>
              </w:rPr>
              <w:t xml:space="preserve"> 24,3</w:t>
            </w:r>
          </w:p>
        </w:tc>
        <w:tc>
          <w:tcPr>
            <w:tcW w:w="2208" w:type="dxa"/>
          </w:tcPr>
          <w:p w:rsidR="00DA4F4F" w:rsidRPr="0049746A" w:rsidRDefault="00DA4F4F" w:rsidP="0049746A">
            <w:pPr>
              <w:pStyle w:val="a8"/>
              <w:rPr>
                <w:sz w:val="28"/>
                <w:szCs w:val="28"/>
              </w:rPr>
            </w:pPr>
            <w:r w:rsidRPr="0049746A">
              <w:rPr>
                <w:sz w:val="28"/>
                <w:szCs w:val="28"/>
              </w:rPr>
              <w:t>12,5</w:t>
            </w:r>
          </w:p>
        </w:tc>
      </w:tr>
      <w:tr w:rsidR="00DA4F4F" w:rsidRPr="0049746A" w:rsidTr="002C36B5">
        <w:trPr>
          <w:tblCellSpacing w:w="20" w:type="dxa"/>
        </w:trPr>
        <w:tc>
          <w:tcPr>
            <w:tcW w:w="5206" w:type="dxa"/>
            <w:shd w:val="clear" w:color="auto" w:fill="auto"/>
          </w:tcPr>
          <w:p w:rsidR="00DA4F4F" w:rsidRPr="0049746A" w:rsidRDefault="00DA4F4F" w:rsidP="0049746A">
            <w:pPr>
              <w:pStyle w:val="a8"/>
              <w:rPr>
                <w:b w:val="0"/>
                <w:i/>
                <w:sz w:val="28"/>
                <w:szCs w:val="28"/>
              </w:rPr>
            </w:pPr>
            <w:r w:rsidRPr="0049746A">
              <w:rPr>
                <w:b w:val="0"/>
                <w:i/>
                <w:sz w:val="28"/>
                <w:szCs w:val="28"/>
              </w:rPr>
              <w:t xml:space="preserve">     Уровень недоверия</w:t>
            </w:r>
          </w:p>
        </w:tc>
        <w:tc>
          <w:tcPr>
            <w:tcW w:w="2370" w:type="dxa"/>
            <w:tcBorders>
              <w:left w:val="outset" w:sz="6" w:space="0" w:color="auto"/>
            </w:tcBorders>
            <w:shd w:val="clear" w:color="auto" w:fill="auto"/>
          </w:tcPr>
          <w:p w:rsidR="00DA4F4F" w:rsidRPr="0049746A" w:rsidRDefault="00DA4F4F" w:rsidP="0049746A">
            <w:pPr>
              <w:pStyle w:val="a8"/>
              <w:rPr>
                <w:b w:val="0"/>
                <w:i/>
                <w:sz w:val="28"/>
                <w:szCs w:val="28"/>
              </w:rPr>
            </w:pPr>
            <w:r w:rsidRPr="0049746A">
              <w:rPr>
                <w:b w:val="0"/>
                <w:i/>
                <w:sz w:val="28"/>
                <w:szCs w:val="28"/>
              </w:rPr>
              <w:t xml:space="preserve"> 18,0</w:t>
            </w:r>
          </w:p>
        </w:tc>
        <w:tc>
          <w:tcPr>
            <w:tcW w:w="2208" w:type="dxa"/>
          </w:tcPr>
          <w:p w:rsidR="00DA4F4F" w:rsidRPr="0049746A" w:rsidRDefault="00DA4F4F" w:rsidP="0049746A">
            <w:pPr>
              <w:pStyle w:val="a8"/>
              <w:rPr>
                <w:b w:val="0"/>
                <w:i/>
                <w:sz w:val="28"/>
                <w:szCs w:val="28"/>
              </w:rPr>
            </w:pPr>
            <w:r w:rsidRPr="0049746A">
              <w:rPr>
                <w:b w:val="0"/>
                <w:i/>
                <w:sz w:val="28"/>
                <w:szCs w:val="28"/>
              </w:rPr>
              <w:t>32,2</w:t>
            </w:r>
          </w:p>
        </w:tc>
      </w:tr>
    </w:tbl>
    <w:p w:rsidR="00DA4F4F" w:rsidRPr="0049746A" w:rsidRDefault="00DA4F4F" w:rsidP="0049746A">
      <w:pPr>
        <w:pStyle w:val="a8"/>
        <w:rPr>
          <w:color w:val="632423"/>
          <w:sz w:val="28"/>
          <w:szCs w:val="28"/>
        </w:rPr>
      </w:pPr>
    </w:p>
    <w:p w:rsidR="00DA4F4F" w:rsidRPr="0049746A" w:rsidRDefault="00DA4F4F" w:rsidP="0049746A">
      <w:pPr>
        <w:pStyle w:val="a8"/>
        <w:ind w:left="142"/>
        <w:jc w:val="both"/>
        <w:rPr>
          <w:sz w:val="28"/>
          <w:szCs w:val="28"/>
        </w:rPr>
      </w:pPr>
      <w:r w:rsidRPr="0049746A">
        <w:rPr>
          <w:sz w:val="28"/>
          <w:szCs w:val="28"/>
        </w:rPr>
        <w:t xml:space="preserve">Средний уровень доверия работникам местной полиции в районе – 50,2%.  Уровень недоверия снизился с 2014 года, но вдвое выросло количество респондентов, которые ответили, что «у нас нет участкового».  Отвечали так и в тех поселениях, где участковый есть, но «формально», реально его не видели, не знают. Жители поселков считают, что нормально работать участковый может только в том случае, если проживает в той же деревне, селе, где работает. </w:t>
      </w:r>
    </w:p>
    <w:p w:rsidR="00DA4F4F" w:rsidRPr="0049746A" w:rsidRDefault="00DA4F4F" w:rsidP="0049746A">
      <w:pPr>
        <w:pStyle w:val="a8"/>
        <w:ind w:left="142"/>
        <w:jc w:val="both"/>
        <w:rPr>
          <w:sz w:val="28"/>
          <w:szCs w:val="28"/>
        </w:rPr>
      </w:pPr>
      <w:r w:rsidRPr="0049746A">
        <w:rPr>
          <w:sz w:val="28"/>
          <w:szCs w:val="28"/>
        </w:rPr>
        <w:tab/>
        <w:t xml:space="preserve">Более 70% опрошенных в </w:t>
      </w:r>
      <w:r w:rsidRPr="0049746A">
        <w:rPr>
          <w:b w:val="0"/>
          <w:sz w:val="28"/>
          <w:szCs w:val="28"/>
          <w:u w:val="single"/>
        </w:rPr>
        <w:t xml:space="preserve">Агане, </w:t>
      </w:r>
      <w:proofErr w:type="spellStart"/>
      <w:r w:rsidRPr="0049746A">
        <w:rPr>
          <w:b w:val="0"/>
          <w:sz w:val="28"/>
          <w:szCs w:val="28"/>
          <w:u w:val="single"/>
        </w:rPr>
        <w:t>Покуре</w:t>
      </w:r>
      <w:proofErr w:type="spellEnd"/>
      <w:r w:rsidRPr="0049746A">
        <w:rPr>
          <w:b w:val="0"/>
          <w:sz w:val="28"/>
          <w:szCs w:val="28"/>
          <w:u w:val="single"/>
        </w:rPr>
        <w:t xml:space="preserve"> и Вате</w:t>
      </w:r>
      <w:r w:rsidRPr="0049746A">
        <w:rPr>
          <w:sz w:val="28"/>
          <w:szCs w:val="28"/>
        </w:rPr>
        <w:t xml:space="preserve"> заявили, что у них </w:t>
      </w:r>
      <w:r w:rsidRPr="0049746A">
        <w:rPr>
          <w:b w:val="0"/>
          <w:i/>
          <w:sz w:val="28"/>
          <w:szCs w:val="28"/>
          <w:u w:val="single"/>
        </w:rPr>
        <w:t>нет участкового</w:t>
      </w:r>
      <w:r w:rsidRPr="0049746A">
        <w:rPr>
          <w:sz w:val="28"/>
          <w:szCs w:val="28"/>
        </w:rPr>
        <w:t>.</w:t>
      </w:r>
    </w:p>
    <w:p w:rsidR="00DA4F4F" w:rsidRPr="0049746A" w:rsidRDefault="00DA4F4F" w:rsidP="0049746A">
      <w:pPr>
        <w:pStyle w:val="a8"/>
        <w:ind w:left="142"/>
        <w:jc w:val="both"/>
        <w:rPr>
          <w:sz w:val="28"/>
          <w:szCs w:val="28"/>
        </w:rPr>
      </w:pPr>
      <w:r w:rsidRPr="0049746A">
        <w:rPr>
          <w:color w:val="632423"/>
          <w:sz w:val="28"/>
          <w:szCs w:val="28"/>
        </w:rPr>
        <w:tab/>
      </w:r>
      <w:r w:rsidRPr="0049746A">
        <w:rPr>
          <w:sz w:val="28"/>
          <w:szCs w:val="28"/>
        </w:rPr>
        <w:t xml:space="preserve">По сравнению с исследованием 2014 года, снизилось количество тех, кто не доверяет  участковому в Ваховске (раньше рейтинг был отрицательный, когда количество тех, кто не доверяет, было выше количества тех, кто доверяет). В Новоаганске и </w:t>
      </w:r>
      <w:proofErr w:type="spellStart"/>
      <w:r w:rsidRPr="0049746A">
        <w:rPr>
          <w:sz w:val="28"/>
          <w:szCs w:val="28"/>
        </w:rPr>
        <w:t>Варьегане</w:t>
      </w:r>
      <w:proofErr w:type="spellEnd"/>
      <w:r w:rsidRPr="0049746A">
        <w:rPr>
          <w:sz w:val="28"/>
          <w:szCs w:val="28"/>
        </w:rPr>
        <w:t>, как и прежде, очень высокий уровень доверия участковым работникам полиции.</w:t>
      </w:r>
    </w:p>
    <w:p w:rsidR="00DA4F4F" w:rsidRPr="0049746A" w:rsidRDefault="00DA4F4F" w:rsidP="0049746A">
      <w:pPr>
        <w:spacing w:before="120" w:after="120"/>
        <w:ind w:firstLine="357"/>
        <w:jc w:val="both"/>
        <w:rPr>
          <w:sz w:val="28"/>
          <w:szCs w:val="28"/>
        </w:rPr>
      </w:pPr>
      <w:r w:rsidRPr="0049746A">
        <w:rPr>
          <w:bCs/>
          <w:sz w:val="28"/>
          <w:szCs w:val="28"/>
        </w:rPr>
        <w:t>По информации Всероссийского центра изучения общественного мнения, на общероссийском уровне доверие и оценки работы полиции в последние несколько лет остаются на максимальном уровне.</w:t>
      </w:r>
      <w:r w:rsidRPr="0049746A">
        <w:rPr>
          <w:rStyle w:val="apple-converted-space"/>
          <w:bCs/>
          <w:sz w:val="28"/>
          <w:szCs w:val="28"/>
        </w:rPr>
        <w:t> </w:t>
      </w:r>
      <w:r w:rsidRPr="0049746A">
        <w:rPr>
          <w:sz w:val="28"/>
          <w:szCs w:val="28"/>
        </w:rPr>
        <w:t>Доверие к сотрудникам полиции своего региона в 2016 г. выражают 47% россиян (в 2015 г. – 46%)</w:t>
      </w:r>
      <w:r w:rsidRPr="0049746A">
        <w:rPr>
          <w:rStyle w:val="aff2"/>
          <w:sz w:val="28"/>
          <w:szCs w:val="28"/>
        </w:rPr>
        <w:footnoteReference w:id="10"/>
      </w:r>
      <w:r w:rsidRPr="0049746A">
        <w:rPr>
          <w:sz w:val="28"/>
          <w:szCs w:val="28"/>
        </w:rPr>
        <w:t xml:space="preserve">.  </w:t>
      </w:r>
      <w:r w:rsidRPr="0049746A">
        <w:rPr>
          <w:bCs/>
          <w:sz w:val="28"/>
          <w:szCs w:val="28"/>
        </w:rPr>
        <w:t>Уровень доверия и оценок деятельности полиции различается у тех, кто знает и не знает своего участкового инспектора.</w:t>
      </w:r>
      <w:r w:rsidRPr="0049746A">
        <w:rPr>
          <w:rStyle w:val="apple-converted-space"/>
          <w:sz w:val="28"/>
          <w:szCs w:val="28"/>
        </w:rPr>
        <w:t> </w:t>
      </w:r>
      <w:r w:rsidRPr="0049746A">
        <w:rPr>
          <w:sz w:val="28"/>
          <w:szCs w:val="28"/>
        </w:rPr>
        <w:t xml:space="preserve">Опрошенные, знающие о том, кто является их участковым, а еще более те, кто знаком с ним лично, чаще дают положительные ответы в вопросах о доверии. </w:t>
      </w:r>
    </w:p>
    <w:p w:rsidR="00DA4F4F" w:rsidRPr="0049746A" w:rsidRDefault="00DA4F4F" w:rsidP="0049746A">
      <w:pPr>
        <w:spacing w:before="120" w:after="120"/>
        <w:ind w:firstLine="357"/>
        <w:jc w:val="both"/>
        <w:rPr>
          <w:iCs/>
          <w:sz w:val="28"/>
          <w:szCs w:val="28"/>
        </w:rPr>
      </w:pPr>
      <w:r w:rsidRPr="0049746A">
        <w:rPr>
          <w:iCs/>
          <w:sz w:val="28"/>
          <w:szCs w:val="28"/>
        </w:rPr>
        <w:t xml:space="preserve">Уровень ощущения безопасности нашими гражданами является тем индикатором, который лишь отчасти зависит от качества работы правоохранительных органов, и полиции в частности. Многие факторы: и экономическая стабильность, и внешнеполитическая напряженность и многое другое оказывают влияние на него и на удовлетворенность жизнью в целом.  </w:t>
      </w:r>
    </w:p>
    <w:p w:rsidR="00DA4F4F" w:rsidRPr="0049746A" w:rsidRDefault="00DA4F4F" w:rsidP="0049746A">
      <w:pPr>
        <w:spacing w:before="120" w:after="120"/>
        <w:ind w:firstLine="357"/>
        <w:jc w:val="both"/>
        <w:rPr>
          <w:iCs/>
          <w:sz w:val="28"/>
          <w:szCs w:val="28"/>
        </w:rPr>
      </w:pPr>
      <w:r w:rsidRPr="0049746A">
        <w:rPr>
          <w:sz w:val="28"/>
          <w:szCs w:val="28"/>
        </w:rPr>
        <w:t xml:space="preserve">Основные факторы потенциальной напряженности остаются прежними: алкоголизм в отдаленных поселениях, места компактного проживания мигрантов и </w:t>
      </w:r>
      <w:proofErr w:type="spellStart"/>
      <w:r w:rsidRPr="0049746A">
        <w:rPr>
          <w:sz w:val="28"/>
          <w:szCs w:val="28"/>
        </w:rPr>
        <w:t>вахтовиков</w:t>
      </w:r>
      <w:proofErr w:type="spellEnd"/>
      <w:r w:rsidRPr="0049746A">
        <w:rPr>
          <w:sz w:val="28"/>
          <w:szCs w:val="28"/>
        </w:rPr>
        <w:t xml:space="preserve">, трудовая конкуренция.  </w:t>
      </w:r>
    </w:p>
    <w:p w:rsidR="00DA4F4F" w:rsidRPr="0049746A" w:rsidRDefault="00DA4F4F" w:rsidP="0049746A">
      <w:pPr>
        <w:jc w:val="both"/>
        <w:rPr>
          <w:rFonts w:ascii="Times" w:hAnsi="Times"/>
          <w:sz w:val="28"/>
          <w:szCs w:val="28"/>
        </w:rPr>
      </w:pPr>
    </w:p>
    <w:p w:rsidR="00DA4F4F" w:rsidRPr="0049746A" w:rsidRDefault="00DA4F4F" w:rsidP="0049746A">
      <w:pPr>
        <w:jc w:val="both"/>
        <w:rPr>
          <w:sz w:val="28"/>
          <w:szCs w:val="28"/>
        </w:rPr>
      </w:pPr>
    </w:p>
    <w:p w:rsidR="00DA4F4F" w:rsidRPr="0049746A" w:rsidRDefault="00DA4F4F" w:rsidP="0049746A">
      <w:pPr>
        <w:jc w:val="both"/>
        <w:rPr>
          <w:b/>
          <w:bCs/>
          <w:sz w:val="28"/>
          <w:szCs w:val="28"/>
        </w:rPr>
        <w:sectPr w:rsidR="00DA4F4F" w:rsidRPr="0049746A" w:rsidSect="00731AAC">
          <w:headerReference w:type="even" r:id="rId14"/>
          <w:headerReference w:type="default" r:id="rId15"/>
          <w:pgSz w:w="11906" w:h="16838" w:code="9"/>
          <w:pgMar w:top="567" w:right="397" w:bottom="567" w:left="1247" w:header="709" w:footer="0" w:gutter="0"/>
          <w:cols w:space="708"/>
          <w:titlePg/>
          <w:docGrid w:linePitch="360"/>
        </w:sectPr>
      </w:pPr>
    </w:p>
    <w:p w:rsidR="00DA4F4F" w:rsidRPr="0049746A" w:rsidRDefault="00DA4F4F" w:rsidP="0049746A">
      <w:pPr>
        <w:jc w:val="right"/>
        <w:rPr>
          <w:sz w:val="28"/>
          <w:szCs w:val="28"/>
        </w:rPr>
      </w:pPr>
      <w:r w:rsidRPr="0049746A">
        <w:rPr>
          <w:sz w:val="28"/>
          <w:szCs w:val="28"/>
        </w:rPr>
        <w:lastRenderedPageBreak/>
        <w:t>Приложение 4</w:t>
      </w:r>
    </w:p>
    <w:p w:rsidR="00DA4F4F" w:rsidRPr="0049746A" w:rsidRDefault="00DA4F4F" w:rsidP="0049746A">
      <w:pPr>
        <w:jc w:val="center"/>
        <w:rPr>
          <w:sz w:val="28"/>
          <w:szCs w:val="28"/>
        </w:rPr>
      </w:pPr>
      <w:r w:rsidRPr="0049746A">
        <w:rPr>
          <w:b/>
          <w:bCs/>
          <w:sz w:val="28"/>
          <w:szCs w:val="28"/>
        </w:rPr>
        <w:t xml:space="preserve">ИНФОРМАЦИЯ </w:t>
      </w:r>
    </w:p>
    <w:p w:rsidR="00DA4F4F" w:rsidRPr="0049746A" w:rsidRDefault="00DA4F4F" w:rsidP="0049746A">
      <w:pPr>
        <w:jc w:val="center"/>
        <w:rPr>
          <w:sz w:val="28"/>
          <w:szCs w:val="28"/>
        </w:rPr>
      </w:pPr>
      <w:r w:rsidRPr="0049746A">
        <w:rPr>
          <w:sz w:val="28"/>
          <w:szCs w:val="28"/>
        </w:rPr>
        <w:t xml:space="preserve">о выделенных финансовых средствах на реализацию в 2017 году/первом полугодии 2017 года </w:t>
      </w:r>
    </w:p>
    <w:p w:rsidR="00DA4F4F" w:rsidRPr="0049746A" w:rsidRDefault="00DA4F4F" w:rsidP="0049746A">
      <w:pPr>
        <w:jc w:val="center"/>
        <w:rPr>
          <w:sz w:val="28"/>
          <w:szCs w:val="28"/>
        </w:rPr>
      </w:pPr>
      <w:r w:rsidRPr="0049746A">
        <w:rPr>
          <w:sz w:val="28"/>
          <w:szCs w:val="28"/>
        </w:rPr>
        <w:t xml:space="preserve">комплексных мероприятий по профилактике терроризма </w:t>
      </w:r>
    </w:p>
    <w:p w:rsidR="00DA4F4F" w:rsidRPr="0049746A" w:rsidRDefault="00DA4F4F" w:rsidP="0049746A">
      <w:pPr>
        <w:jc w:val="center"/>
        <w:rPr>
          <w:sz w:val="28"/>
          <w:szCs w:val="28"/>
        </w:rPr>
      </w:pPr>
      <w:r w:rsidRPr="0049746A">
        <w:rPr>
          <w:sz w:val="28"/>
          <w:szCs w:val="28"/>
        </w:rPr>
        <w:t xml:space="preserve">(в т.ч. по информационно-пропагандистскому сопровождению антитеррористической деятельности) </w:t>
      </w:r>
    </w:p>
    <w:p w:rsidR="00DA4F4F" w:rsidRPr="0049746A" w:rsidRDefault="00DA4F4F" w:rsidP="0049746A">
      <w:pPr>
        <w:jc w:val="center"/>
        <w:rPr>
          <w:color w:val="FF0000"/>
          <w:sz w:val="28"/>
          <w:szCs w:val="28"/>
        </w:rPr>
      </w:pPr>
    </w:p>
    <w:tbl>
      <w:tblPr>
        <w:tblW w:w="15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617"/>
        <w:gridCol w:w="1445"/>
        <w:gridCol w:w="1726"/>
        <w:gridCol w:w="2607"/>
        <w:gridCol w:w="1303"/>
        <w:gridCol w:w="1174"/>
        <w:gridCol w:w="691"/>
        <w:gridCol w:w="1108"/>
        <w:gridCol w:w="968"/>
        <w:gridCol w:w="829"/>
        <w:gridCol w:w="1087"/>
        <w:gridCol w:w="546"/>
      </w:tblGrid>
      <w:tr w:rsidR="00DA4F4F" w:rsidRPr="00906F3D" w:rsidTr="002C36B5">
        <w:trPr>
          <w:trHeight w:val="227"/>
          <w:jc w:val="center"/>
        </w:trPr>
        <w:tc>
          <w:tcPr>
            <w:tcW w:w="380" w:type="dxa"/>
            <w:vMerge w:val="restart"/>
            <w:vAlign w:val="center"/>
          </w:tcPr>
          <w:p w:rsidR="00DA4F4F" w:rsidRPr="00906F3D" w:rsidRDefault="00DA4F4F" w:rsidP="0049746A">
            <w:pPr>
              <w:ind w:left="-123" w:right="-138"/>
              <w:jc w:val="center"/>
              <w:rPr>
                <w:b/>
                <w:bCs/>
                <w:sz w:val="20"/>
                <w:szCs w:val="20"/>
              </w:rPr>
            </w:pPr>
            <w:r w:rsidRPr="00906F3D">
              <w:rPr>
                <w:b/>
                <w:bCs/>
                <w:sz w:val="20"/>
                <w:szCs w:val="20"/>
              </w:rPr>
              <w:t>№</w:t>
            </w:r>
          </w:p>
          <w:p w:rsidR="00DA4F4F" w:rsidRPr="00906F3D" w:rsidRDefault="00DA4F4F" w:rsidP="0049746A">
            <w:pPr>
              <w:ind w:left="-123" w:right="-138"/>
              <w:jc w:val="center"/>
              <w:rPr>
                <w:bCs/>
                <w:sz w:val="20"/>
                <w:szCs w:val="20"/>
              </w:rPr>
            </w:pPr>
            <w:r w:rsidRPr="00906F3D">
              <w:rPr>
                <w:b/>
                <w:bCs/>
                <w:sz w:val="20"/>
                <w:szCs w:val="20"/>
              </w:rPr>
              <w:t>п/п</w:t>
            </w:r>
          </w:p>
        </w:tc>
        <w:tc>
          <w:tcPr>
            <w:tcW w:w="1617" w:type="dxa"/>
            <w:vMerge w:val="restart"/>
            <w:vAlign w:val="center"/>
          </w:tcPr>
          <w:p w:rsidR="00DA4F4F" w:rsidRPr="00906F3D" w:rsidRDefault="00DA4F4F" w:rsidP="0049746A">
            <w:pPr>
              <w:ind w:left="-81" w:firstLine="123"/>
              <w:jc w:val="center"/>
              <w:rPr>
                <w:bCs/>
                <w:sz w:val="20"/>
                <w:szCs w:val="20"/>
              </w:rPr>
            </w:pPr>
            <w:r w:rsidRPr="00906F3D">
              <w:rPr>
                <w:b/>
                <w:bCs/>
                <w:sz w:val="20"/>
                <w:szCs w:val="20"/>
              </w:rPr>
              <w:t>Наименование мероприятия</w:t>
            </w:r>
          </w:p>
        </w:tc>
        <w:tc>
          <w:tcPr>
            <w:tcW w:w="1445" w:type="dxa"/>
            <w:vMerge w:val="restart"/>
            <w:vAlign w:val="center"/>
          </w:tcPr>
          <w:p w:rsidR="00DA4F4F" w:rsidRPr="00906F3D" w:rsidRDefault="00DA4F4F" w:rsidP="0049746A">
            <w:pPr>
              <w:ind w:left="-123" w:right="-138"/>
              <w:jc w:val="center"/>
              <w:rPr>
                <w:b/>
                <w:bCs/>
                <w:sz w:val="20"/>
                <w:szCs w:val="20"/>
              </w:rPr>
            </w:pPr>
            <w:r w:rsidRPr="00906F3D">
              <w:rPr>
                <w:b/>
                <w:bCs/>
                <w:sz w:val="20"/>
                <w:szCs w:val="20"/>
              </w:rPr>
              <w:t>Сведения о программах,</w:t>
            </w:r>
          </w:p>
          <w:p w:rsidR="00DA4F4F" w:rsidRPr="00906F3D" w:rsidRDefault="00DA4F4F" w:rsidP="0049746A">
            <w:pPr>
              <w:ind w:left="-123" w:right="-138"/>
              <w:jc w:val="center"/>
              <w:rPr>
                <w:bCs/>
                <w:sz w:val="20"/>
                <w:szCs w:val="20"/>
              </w:rPr>
            </w:pPr>
            <w:r w:rsidRPr="00906F3D">
              <w:rPr>
                <w:b/>
                <w:bCs/>
                <w:sz w:val="20"/>
                <w:szCs w:val="20"/>
              </w:rPr>
              <w:t>в рамках которых реализуется мероприятие</w:t>
            </w:r>
          </w:p>
        </w:tc>
        <w:tc>
          <w:tcPr>
            <w:tcW w:w="1726" w:type="dxa"/>
            <w:vMerge w:val="restart"/>
            <w:vAlign w:val="center"/>
          </w:tcPr>
          <w:p w:rsidR="00DA4F4F" w:rsidRPr="00906F3D" w:rsidRDefault="00DA4F4F" w:rsidP="0049746A">
            <w:pPr>
              <w:ind w:left="-123" w:right="-138"/>
              <w:jc w:val="center"/>
              <w:rPr>
                <w:bCs/>
                <w:sz w:val="20"/>
                <w:szCs w:val="20"/>
              </w:rPr>
            </w:pPr>
            <w:r w:rsidRPr="00906F3D">
              <w:rPr>
                <w:b/>
                <w:bCs/>
                <w:sz w:val="20"/>
                <w:szCs w:val="20"/>
              </w:rPr>
              <w:t>Исполнитель</w:t>
            </w:r>
          </w:p>
        </w:tc>
        <w:tc>
          <w:tcPr>
            <w:tcW w:w="2607" w:type="dxa"/>
            <w:vMerge w:val="restart"/>
            <w:vAlign w:val="center"/>
          </w:tcPr>
          <w:p w:rsidR="00DA4F4F" w:rsidRPr="00906F3D" w:rsidRDefault="00DA4F4F" w:rsidP="0049746A">
            <w:pPr>
              <w:ind w:left="-51" w:right="-75" w:firstLine="73"/>
              <w:jc w:val="center"/>
              <w:rPr>
                <w:sz w:val="20"/>
                <w:szCs w:val="20"/>
              </w:rPr>
            </w:pPr>
            <w:r w:rsidRPr="00906F3D">
              <w:rPr>
                <w:b/>
                <w:bCs/>
                <w:sz w:val="20"/>
                <w:szCs w:val="20"/>
              </w:rPr>
              <w:t>Достигнутый результат выполнения мероприятия</w:t>
            </w:r>
          </w:p>
        </w:tc>
        <w:tc>
          <w:tcPr>
            <w:tcW w:w="1303" w:type="dxa"/>
            <w:vMerge w:val="restart"/>
            <w:vAlign w:val="center"/>
          </w:tcPr>
          <w:p w:rsidR="00DA4F4F" w:rsidRPr="00906F3D" w:rsidRDefault="00DA4F4F" w:rsidP="0049746A">
            <w:pPr>
              <w:ind w:left="-123" w:right="-138"/>
              <w:jc w:val="center"/>
              <w:rPr>
                <w:b/>
                <w:bCs/>
                <w:sz w:val="20"/>
                <w:szCs w:val="20"/>
              </w:rPr>
            </w:pPr>
            <w:r w:rsidRPr="00906F3D">
              <w:rPr>
                <w:b/>
                <w:bCs/>
                <w:sz w:val="20"/>
                <w:szCs w:val="20"/>
              </w:rPr>
              <w:t>Объем запланированных денежных средств</w:t>
            </w:r>
          </w:p>
          <w:p w:rsidR="00DA4F4F" w:rsidRPr="00906F3D" w:rsidRDefault="00DA4F4F" w:rsidP="0049746A">
            <w:pPr>
              <w:ind w:left="-123" w:right="-138"/>
              <w:jc w:val="center"/>
              <w:rPr>
                <w:bCs/>
                <w:sz w:val="20"/>
                <w:szCs w:val="20"/>
              </w:rPr>
            </w:pPr>
            <w:r w:rsidRPr="00906F3D">
              <w:rPr>
                <w:b/>
                <w:bCs/>
                <w:i/>
                <w:sz w:val="20"/>
                <w:szCs w:val="20"/>
              </w:rPr>
              <w:t>(тыс. рублей)</w:t>
            </w:r>
          </w:p>
        </w:tc>
        <w:tc>
          <w:tcPr>
            <w:tcW w:w="1174" w:type="dxa"/>
            <w:vMerge w:val="restart"/>
            <w:vAlign w:val="center"/>
          </w:tcPr>
          <w:p w:rsidR="00DA4F4F" w:rsidRPr="00906F3D" w:rsidRDefault="00DA4F4F" w:rsidP="0049746A">
            <w:pPr>
              <w:ind w:left="-123" w:right="-138"/>
              <w:jc w:val="center"/>
              <w:rPr>
                <w:b/>
                <w:bCs/>
                <w:sz w:val="20"/>
                <w:szCs w:val="20"/>
              </w:rPr>
            </w:pPr>
            <w:r w:rsidRPr="00906F3D">
              <w:rPr>
                <w:b/>
                <w:bCs/>
                <w:sz w:val="20"/>
                <w:szCs w:val="20"/>
              </w:rPr>
              <w:t>Объем выделенных</w:t>
            </w:r>
          </w:p>
          <w:p w:rsidR="00DA4F4F" w:rsidRPr="00906F3D" w:rsidRDefault="00DA4F4F" w:rsidP="0049746A">
            <w:pPr>
              <w:ind w:left="-123" w:right="-138"/>
              <w:jc w:val="center"/>
              <w:rPr>
                <w:b/>
                <w:bCs/>
                <w:sz w:val="20"/>
                <w:szCs w:val="20"/>
              </w:rPr>
            </w:pPr>
            <w:r w:rsidRPr="00906F3D">
              <w:rPr>
                <w:b/>
                <w:bCs/>
                <w:sz w:val="20"/>
                <w:szCs w:val="20"/>
              </w:rPr>
              <w:t>денежных средств</w:t>
            </w:r>
          </w:p>
          <w:p w:rsidR="00DA4F4F" w:rsidRPr="00906F3D" w:rsidRDefault="00DA4F4F" w:rsidP="0049746A">
            <w:pPr>
              <w:ind w:left="-123" w:right="-138"/>
              <w:jc w:val="center"/>
              <w:rPr>
                <w:bCs/>
                <w:sz w:val="20"/>
                <w:szCs w:val="20"/>
              </w:rPr>
            </w:pPr>
            <w:r w:rsidRPr="00906F3D">
              <w:rPr>
                <w:b/>
                <w:bCs/>
                <w:i/>
                <w:sz w:val="20"/>
                <w:szCs w:val="20"/>
              </w:rPr>
              <w:t>(тыс. рублей)</w:t>
            </w:r>
          </w:p>
        </w:tc>
        <w:tc>
          <w:tcPr>
            <w:tcW w:w="4683" w:type="dxa"/>
            <w:gridSpan w:val="5"/>
            <w:vAlign w:val="center"/>
          </w:tcPr>
          <w:p w:rsidR="00DA4F4F" w:rsidRPr="00906F3D" w:rsidRDefault="00DA4F4F" w:rsidP="0049746A">
            <w:pPr>
              <w:ind w:left="-123" w:right="-138"/>
              <w:jc w:val="center"/>
              <w:rPr>
                <w:b/>
                <w:bCs/>
                <w:sz w:val="20"/>
                <w:szCs w:val="20"/>
              </w:rPr>
            </w:pPr>
            <w:r w:rsidRPr="00906F3D">
              <w:rPr>
                <w:b/>
                <w:bCs/>
                <w:sz w:val="20"/>
                <w:szCs w:val="20"/>
              </w:rPr>
              <w:t>Сведения о фактическом финансировании мероприятий</w:t>
            </w:r>
          </w:p>
          <w:p w:rsidR="00DA4F4F" w:rsidRPr="00906F3D" w:rsidRDefault="00DA4F4F" w:rsidP="0049746A">
            <w:pPr>
              <w:ind w:left="-123" w:right="-138"/>
              <w:jc w:val="center"/>
              <w:rPr>
                <w:bCs/>
                <w:sz w:val="20"/>
                <w:szCs w:val="20"/>
              </w:rPr>
            </w:pPr>
            <w:r w:rsidRPr="00906F3D">
              <w:rPr>
                <w:b/>
                <w:bCs/>
                <w:i/>
                <w:sz w:val="20"/>
                <w:szCs w:val="20"/>
              </w:rPr>
              <w:t>(тыс. рублей)</w:t>
            </w:r>
          </w:p>
        </w:tc>
        <w:tc>
          <w:tcPr>
            <w:tcW w:w="546" w:type="dxa"/>
            <w:vMerge w:val="restart"/>
            <w:vAlign w:val="center"/>
          </w:tcPr>
          <w:p w:rsidR="00DA4F4F" w:rsidRPr="00906F3D" w:rsidRDefault="00DA4F4F" w:rsidP="0049746A">
            <w:pPr>
              <w:ind w:left="-123" w:right="-138"/>
              <w:jc w:val="center"/>
              <w:rPr>
                <w:bCs/>
                <w:sz w:val="20"/>
                <w:szCs w:val="20"/>
              </w:rPr>
            </w:pPr>
            <w:r w:rsidRPr="00906F3D">
              <w:rPr>
                <w:b/>
                <w:bCs/>
                <w:sz w:val="20"/>
                <w:szCs w:val="20"/>
              </w:rPr>
              <w:t>Прим</w:t>
            </w:r>
          </w:p>
        </w:tc>
      </w:tr>
      <w:tr w:rsidR="00DA4F4F" w:rsidRPr="00906F3D" w:rsidTr="002C36B5">
        <w:trPr>
          <w:trHeight w:val="227"/>
          <w:jc w:val="center"/>
        </w:trPr>
        <w:tc>
          <w:tcPr>
            <w:tcW w:w="380" w:type="dxa"/>
            <w:vMerge/>
            <w:vAlign w:val="center"/>
          </w:tcPr>
          <w:p w:rsidR="00DA4F4F" w:rsidRPr="00906F3D" w:rsidRDefault="00DA4F4F" w:rsidP="0049746A">
            <w:pPr>
              <w:ind w:left="-123" w:right="-138"/>
              <w:jc w:val="center"/>
              <w:rPr>
                <w:bCs/>
                <w:sz w:val="20"/>
                <w:szCs w:val="20"/>
              </w:rPr>
            </w:pPr>
          </w:p>
        </w:tc>
        <w:tc>
          <w:tcPr>
            <w:tcW w:w="1617" w:type="dxa"/>
            <w:vMerge/>
            <w:vAlign w:val="center"/>
          </w:tcPr>
          <w:p w:rsidR="00DA4F4F" w:rsidRPr="00906F3D" w:rsidRDefault="00DA4F4F" w:rsidP="0049746A">
            <w:pPr>
              <w:ind w:left="-81" w:firstLine="123"/>
              <w:jc w:val="center"/>
              <w:rPr>
                <w:bCs/>
                <w:sz w:val="20"/>
                <w:szCs w:val="20"/>
              </w:rPr>
            </w:pPr>
          </w:p>
        </w:tc>
        <w:tc>
          <w:tcPr>
            <w:tcW w:w="1445" w:type="dxa"/>
            <w:vMerge/>
            <w:vAlign w:val="center"/>
          </w:tcPr>
          <w:p w:rsidR="00DA4F4F" w:rsidRPr="00906F3D" w:rsidRDefault="00DA4F4F" w:rsidP="0049746A">
            <w:pPr>
              <w:ind w:left="-123" w:right="-138"/>
              <w:jc w:val="center"/>
              <w:rPr>
                <w:bCs/>
                <w:sz w:val="20"/>
                <w:szCs w:val="20"/>
              </w:rPr>
            </w:pPr>
          </w:p>
        </w:tc>
        <w:tc>
          <w:tcPr>
            <w:tcW w:w="1726" w:type="dxa"/>
            <w:vMerge/>
            <w:vAlign w:val="center"/>
          </w:tcPr>
          <w:p w:rsidR="00DA4F4F" w:rsidRPr="00906F3D" w:rsidRDefault="00DA4F4F" w:rsidP="0049746A">
            <w:pPr>
              <w:ind w:left="-123" w:right="-138"/>
              <w:jc w:val="center"/>
              <w:rPr>
                <w:bCs/>
                <w:sz w:val="20"/>
                <w:szCs w:val="20"/>
              </w:rPr>
            </w:pPr>
          </w:p>
        </w:tc>
        <w:tc>
          <w:tcPr>
            <w:tcW w:w="2607" w:type="dxa"/>
            <w:vMerge/>
            <w:vAlign w:val="center"/>
          </w:tcPr>
          <w:p w:rsidR="00DA4F4F" w:rsidRPr="00906F3D" w:rsidRDefault="00DA4F4F" w:rsidP="0049746A">
            <w:pPr>
              <w:ind w:left="-51" w:right="-75" w:firstLine="73"/>
              <w:jc w:val="center"/>
              <w:rPr>
                <w:sz w:val="20"/>
                <w:szCs w:val="20"/>
              </w:rPr>
            </w:pPr>
          </w:p>
        </w:tc>
        <w:tc>
          <w:tcPr>
            <w:tcW w:w="1303" w:type="dxa"/>
            <w:vMerge/>
            <w:vAlign w:val="center"/>
          </w:tcPr>
          <w:p w:rsidR="00DA4F4F" w:rsidRPr="00906F3D" w:rsidRDefault="00DA4F4F" w:rsidP="0049746A">
            <w:pPr>
              <w:ind w:left="-123" w:right="-138"/>
              <w:jc w:val="center"/>
              <w:rPr>
                <w:bCs/>
                <w:sz w:val="20"/>
                <w:szCs w:val="20"/>
              </w:rPr>
            </w:pPr>
          </w:p>
        </w:tc>
        <w:tc>
          <w:tcPr>
            <w:tcW w:w="1174" w:type="dxa"/>
            <w:vMerge/>
            <w:vAlign w:val="center"/>
          </w:tcPr>
          <w:p w:rsidR="00DA4F4F" w:rsidRPr="00906F3D" w:rsidRDefault="00DA4F4F" w:rsidP="0049746A">
            <w:pPr>
              <w:ind w:left="-123" w:right="-138"/>
              <w:jc w:val="center"/>
              <w:rPr>
                <w:bCs/>
                <w:sz w:val="20"/>
                <w:szCs w:val="20"/>
              </w:rPr>
            </w:pPr>
          </w:p>
        </w:tc>
        <w:tc>
          <w:tcPr>
            <w:tcW w:w="691" w:type="dxa"/>
            <w:vMerge w:val="restart"/>
            <w:vAlign w:val="center"/>
          </w:tcPr>
          <w:p w:rsidR="00DA4F4F" w:rsidRPr="00906F3D" w:rsidRDefault="00DA4F4F" w:rsidP="0049746A">
            <w:pPr>
              <w:ind w:left="-123" w:right="-138"/>
              <w:jc w:val="center"/>
              <w:rPr>
                <w:bCs/>
                <w:sz w:val="20"/>
                <w:szCs w:val="20"/>
              </w:rPr>
            </w:pPr>
            <w:r w:rsidRPr="00906F3D">
              <w:rPr>
                <w:b/>
                <w:bCs/>
                <w:sz w:val="20"/>
                <w:szCs w:val="20"/>
              </w:rPr>
              <w:t>всего</w:t>
            </w:r>
          </w:p>
        </w:tc>
        <w:tc>
          <w:tcPr>
            <w:tcW w:w="3992" w:type="dxa"/>
            <w:gridSpan w:val="4"/>
            <w:shd w:val="clear" w:color="auto" w:fill="auto"/>
            <w:vAlign w:val="center"/>
          </w:tcPr>
          <w:p w:rsidR="00DA4F4F" w:rsidRPr="00906F3D" w:rsidRDefault="00DA4F4F" w:rsidP="0049746A">
            <w:pPr>
              <w:ind w:left="-123" w:right="-138"/>
              <w:jc w:val="center"/>
              <w:rPr>
                <w:bCs/>
                <w:sz w:val="20"/>
                <w:szCs w:val="20"/>
              </w:rPr>
            </w:pPr>
            <w:r w:rsidRPr="00906F3D">
              <w:rPr>
                <w:b/>
                <w:bCs/>
                <w:sz w:val="20"/>
                <w:szCs w:val="20"/>
              </w:rPr>
              <w:t>в том числе по источникам:</w:t>
            </w:r>
          </w:p>
        </w:tc>
        <w:tc>
          <w:tcPr>
            <w:tcW w:w="546" w:type="dxa"/>
            <w:vMerge/>
            <w:vAlign w:val="center"/>
          </w:tcPr>
          <w:p w:rsidR="00DA4F4F" w:rsidRPr="00906F3D" w:rsidRDefault="00DA4F4F" w:rsidP="0049746A">
            <w:pPr>
              <w:ind w:left="-123" w:right="-138"/>
              <w:jc w:val="center"/>
              <w:rPr>
                <w:bCs/>
                <w:sz w:val="20"/>
                <w:szCs w:val="20"/>
              </w:rPr>
            </w:pPr>
          </w:p>
        </w:tc>
      </w:tr>
      <w:tr w:rsidR="00DA4F4F" w:rsidRPr="00906F3D" w:rsidTr="002C36B5">
        <w:trPr>
          <w:trHeight w:val="227"/>
          <w:jc w:val="center"/>
        </w:trPr>
        <w:tc>
          <w:tcPr>
            <w:tcW w:w="380" w:type="dxa"/>
            <w:vMerge/>
            <w:vAlign w:val="center"/>
          </w:tcPr>
          <w:p w:rsidR="00DA4F4F" w:rsidRPr="00906F3D" w:rsidRDefault="00DA4F4F" w:rsidP="0049746A">
            <w:pPr>
              <w:ind w:left="-123" w:right="-138"/>
              <w:jc w:val="center"/>
              <w:rPr>
                <w:b/>
                <w:bCs/>
                <w:sz w:val="20"/>
                <w:szCs w:val="20"/>
              </w:rPr>
            </w:pPr>
          </w:p>
        </w:tc>
        <w:tc>
          <w:tcPr>
            <w:tcW w:w="1617" w:type="dxa"/>
            <w:vMerge/>
            <w:vAlign w:val="center"/>
          </w:tcPr>
          <w:p w:rsidR="00DA4F4F" w:rsidRPr="00906F3D" w:rsidRDefault="00DA4F4F" w:rsidP="0049746A">
            <w:pPr>
              <w:ind w:left="-81" w:firstLine="123"/>
              <w:jc w:val="center"/>
              <w:rPr>
                <w:bCs/>
                <w:sz w:val="20"/>
                <w:szCs w:val="20"/>
              </w:rPr>
            </w:pPr>
          </w:p>
        </w:tc>
        <w:tc>
          <w:tcPr>
            <w:tcW w:w="1445" w:type="dxa"/>
            <w:vMerge/>
            <w:vAlign w:val="center"/>
          </w:tcPr>
          <w:p w:rsidR="00DA4F4F" w:rsidRPr="00906F3D" w:rsidRDefault="00DA4F4F" w:rsidP="0049746A">
            <w:pPr>
              <w:ind w:left="-123" w:right="-138"/>
              <w:jc w:val="center"/>
              <w:rPr>
                <w:bCs/>
                <w:sz w:val="20"/>
                <w:szCs w:val="20"/>
              </w:rPr>
            </w:pPr>
          </w:p>
        </w:tc>
        <w:tc>
          <w:tcPr>
            <w:tcW w:w="1726" w:type="dxa"/>
            <w:vMerge/>
            <w:vAlign w:val="center"/>
          </w:tcPr>
          <w:p w:rsidR="00DA4F4F" w:rsidRPr="00906F3D" w:rsidRDefault="00DA4F4F" w:rsidP="0049746A">
            <w:pPr>
              <w:ind w:left="-123" w:right="-138"/>
              <w:jc w:val="center"/>
              <w:rPr>
                <w:bCs/>
                <w:sz w:val="20"/>
                <w:szCs w:val="20"/>
              </w:rPr>
            </w:pPr>
          </w:p>
        </w:tc>
        <w:tc>
          <w:tcPr>
            <w:tcW w:w="2607" w:type="dxa"/>
            <w:vMerge/>
            <w:vAlign w:val="center"/>
          </w:tcPr>
          <w:p w:rsidR="00DA4F4F" w:rsidRPr="00906F3D" w:rsidRDefault="00DA4F4F" w:rsidP="0049746A">
            <w:pPr>
              <w:ind w:left="-51" w:right="-75" w:firstLine="73"/>
              <w:jc w:val="center"/>
              <w:rPr>
                <w:sz w:val="20"/>
                <w:szCs w:val="20"/>
              </w:rPr>
            </w:pPr>
          </w:p>
        </w:tc>
        <w:tc>
          <w:tcPr>
            <w:tcW w:w="1303" w:type="dxa"/>
            <w:vMerge/>
            <w:vAlign w:val="center"/>
          </w:tcPr>
          <w:p w:rsidR="00DA4F4F" w:rsidRPr="00906F3D" w:rsidRDefault="00DA4F4F" w:rsidP="0049746A">
            <w:pPr>
              <w:ind w:left="-123" w:right="-138"/>
              <w:jc w:val="center"/>
              <w:rPr>
                <w:bCs/>
                <w:sz w:val="20"/>
                <w:szCs w:val="20"/>
              </w:rPr>
            </w:pPr>
          </w:p>
        </w:tc>
        <w:tc>
          <w:tcPr>
            <w:tcW w:w="1174" w:type="dxa"/>
            <w:vMerge/>
            <w:vAlign w:val="center"/>
          </w:tcPr>
          <w:p w:rsidR="00DA4F4F" w:rsidRPr="00906F3D" w:rsidRDefault="00DA4F4F" w:rsidP="0049746A">
            <w:pPr>
              <w:ind w:left="-123" w:right="-138"/>
              <w:jc w:val="center"/>
              <w:rPr>
                <w:bCs/>
                <w:sz w:val="20"/>
                <w:szCs w:val="20"/>
              </w:rPr>
            </w:pPr>
          </w:p>
        </w:tc>
        <w:tc>
          <w:tcPr>
            <w:tcW w:w="691" w:type="dxa"/>
            <w:vMerge/>
            <w:vAlign w:val="center"/>
          </w:tcPr>
          <w:p w:rsidR="00DA4F4F" w:rsidRPr="00906F3D" w:rsidRDefault="00DA4F4F" w:rsidP="0049746A">
            <w:pPr>
              <w:ind w:left="-123" w:right="-138"/>
              <w:jc w:val="center"/>
              <w:rPr>
                <w:bCs/>
                <w:sz w:val="20"/>
                <w:szCs w:val="20"/>
              </w:rPr>
            </w:pPr>
          </w:p>
        </w:tc>
        <w:tc>
          <w:tcPr>
            <w:tcW w:w="1108" w:type="dxa"/>
            <w:shd w:val="clear" w:color="auto" w:fill="auto"/>
            <w:vAlign w:val="center"/>
          </w:tcPr>
          <w:p w:rsidR="00DA4F4F" w:rsidRPr="00906F3D" w:rsidRDefault="00DA4F4F" w:rsidP="0049746A">
            <w:pPr>
              <w:ind w:left="-123" w:right="-138"/>
              <w:jc w:val="center"/>
              <w:rPr>
                <w:bCs/>
                <w:sz w:val="20"/>
                <w:szCs w:val="20"/>
              </w:rPr>
            </w:pPr>
            <w:r w:rsidRPr="00906F3D">
              <w:rPr>
                <w:b/>
                <w:bCs/>
                <w:sz w:val="20"/>
                <w:szCs w:val="20"/>
              </w:rPr>
              <w:t>из федерального бюджета</w:t>
            </w:r>
          </w:p>
        </w:tc>
        <w:tc>
          <w:tcPr>
            <w:tcW w:w="968" w:type="dxa"/>
            <w:shd w:val="clear" w:color="auto" w:fill="auto"/>
            <w:vAlign w:val="center"/>
          </w:tcPr>
          <w:p w:rsidR="00DA4F4F" w:rsidRPr="00906F3D" w:rsidRDefault="00DA4F4F" w:rsidP="0049746A">
            <w:pPr>
              <w:ind w:left="-123" w:right="-138"/>
              <w:jc w:val="center"/>
              <w:rPr>
                <w:b/>
                <w:bCs/>
                <w:sz w:val="20"/>
                <w:szCs w:val="20"/>
              </w:rPr>
            </w:pPr>
            <w:r w:rsidRPr="00906F3D">
              <w:rPr>
                <w:b/>
                <w:bCs/>
                <w:sz w:val="20"/>
                <w:szCs w:val="20"/>
              </w:rPr>
              <w:t>из бюджета субъекта РФ</w:t>
            </w:r>
          </w:p>
        </w:tc>
        <w:tc>
          <w:tcPr>
            <w:tcW w:w="829" w:type="dxa"/>
            <w:shd w:val="clear" w:color="auto" w:fill="auto"/>
            <w:vAlign w:val="center"/>
          </w:tcPr>
          <w:p w:rsidR="00DA4F4F" w:rsidRPr="00906F3D" w:rsidRDefault="00DA4F4F" w:rsidP="0049746A">
            <w:pPr>
              <w:ind w:left="-123" w:right="-138"/>
              <w:jc w:val="center"/>
              <w:rPr>
                <w:b/>
                <w:bCs/>
                <w:sz w:val="20"/>
                <w:szCs w:val="20"/>
              </w:rPr>
            </w:pPr>
            <w:r w:rsidRPr="00906F3D">
              <w:rPr>
                <w:b/>
                <w:bCs/>
                <w:sz w:val="20"/>
                <w:szCs w:val="20"/>
              </w:rPr>
              <w:t>из местных бюджетов</w:t>
            </w:r>
          </w:p>
        </w:tc>
        <w:tc>
          <w:tcPr>
            <w:tcW w:w="1087" w:type="dxa"/>
            <w:shd w:val="clear" w:color="auto" w:fill="auto"/>
            <w:vAlign w:val="center"/>
          </w:tcPr>
          <w:p w:rsidR="00DA4F4F" w:rsidRPr="00906F3D" w:rsidRDefault="00DA4F4F" w:rsidP="0049746A">
            <w:pPr>
              <w:ind w:left="-123" w:right="-138"/>
              <w:jc w:val="center"/>
              <w:rPr>
                <w:b/>
                <w:bCs/>
                <w:sz w:val="20"/>
                <w:szCs w:val="20"/>
              </w:rPr>
            </w:pPr>
            <w:r w:rsidRPr="00906F3D">
              <w:rPr>
                <w:b/>
                <w:bCs/>
                <w:sz w:val="20"/>
                <w:szCs w:val="20"/>
              </w:rPr>
              <w:t>из внебюджетных источников</w:t>
            </w:r>
          </w:p>
        </w:tc>
        <w:tc>
          <w:tcPr>
            <w:tcW w:w="546" w:type="dxa"/>
            <w:vMerge/>
            <w:vAlign w:val="center"/>
          </w:tcPr>
          <w:p w:rsidR="00DA4F4F" w:rsidRPr="00906F3D" w:rsidRDefault="00DA4F4F" w:rsidP="0049746A">
            <w:pPr>
              <w:ind w:left="-123" w:right="-138"/>
              <w:jc w:val="center"/>
              <w:rPr>
                <w:bCs/>
                <w:sz w:val="20"/>
                <w:szCs w:val="20"/>
              </w:rPr>
            </w:pPr>
          </w:p>
        </w:tc>
      </w:tr>
      <w:tr w:rsidR="00DA4F4F" w:rsidRPr="00906F3D" w:rsidTr="002C36B5">
        <w:trPr>
          <w:trHeight w:val="2070"/>
          <w:jc w:val="center"/>
        </w:trPr>
        <w:tc>
          <w:tcPr>
            <w:tcW w:w="380" w:type="dxa"/>
          </w:tcPr>
          <w:p w:rsidR="00DA4F4F" w:rsidRPr="00906F3D" w:rsidRDefault="00DA4F4F" w:rsidP="0049746A">
            <w:pPr>
              <w:ind w:left="-123" w:right="-138"/>
              <w:jc w:val="center"/>
              <w:rPr>
                <w:bCs/>
                <w:sz w:val="20"/>
                <w:szCs w:val="20"/>
              </w:rPr>
            </w:pPr>
            <w:r w:rsidRPr="00906F3D">
              <w:rPr>
                <w:bCs/>
                <w:sz w:val="20"/>
                <w:szCs w:val="20"/>
              </w:rPr>
              <w:t>1</w:t>
            </w:r>
          </w:p>
        </w:tc>
        <w:tc>
          <w:tcPr>
            <w:tcW w:w="1617" w:type="dxa"/>
            <w:vAlign w:val="center"/>
          </w:tcPr>
          <w:p w:rsidR="00DA4F4F" w:rsidRPr="00906F3D" w:rsidRDefault="00DA4F4F" w:rsidP="0049746A">
            <w:pPr>
              <w:ind w:left="-81" w:firstLine="123"/>
              <w:jc w:val="center"/>
              <w:rPr>
                <w:bCs/>
                <w:sz w:val="20"/>
                <w:szCs w:val="20"/>
              </w:rPr>
            </w:pPr>
            <w:r w:rsidRPr="00906F3D">
              <w:rPr>
                <w:bCs/>
                <w:sz w:val="20"/>
                <w:szCs w:val="20"/>
              </w:rPr>
              <w:t>Мероприятия по совершенствованию антитеррористической защищенности объектов образования</w:t>
            </w:r>
          </w:p>
        </w:tc>
        <w:tc>
          <w:tcPr>
            <w:tcW w:w="1445" w:type="dxa"/>
            <w:vAlign w:val="center"/>
          </w:tcPr>
          <w:p w:rsidR="00DA4F4F" w:rsidRPr="00906F3D" w:rsidRDefault="00DA4F4F" w:rsidP="0049746A">
            <w:pPr>
              <w:ind w:left="-123" w:right="-138"/>
              <w:jc w:val="center"/>
              <w:rPr>
                <w:bCs/>
                <w:sz w:val="20"/>
                <w:szCs w:val="20"/>
              </w:rPr>
            </w:pPr>
            <w:r w:rsidRPr="00906F3D">
              <w:rPr>
                <w:bCs/>
                <w:sz w:val="20"/>
                <w:szCs w:val="20"/>
              </w:rPr>
              <w:t>Муниципальная программа «Развитие образования в Нижневартовском районе на 2014–2020 годы»</w:t>
            </w:r>
          </w:p>
        </w:tc>
        <w:tc>
          <w:tcPr>
            <w:tcW w:w="1726" w:type="dxa"/>
            <w:vAlign w:val="center"/>
          </w:tcPr>
          <w:p w:rsidR="00DA4F4F" w:rsidRPr="00906F3D" w:rsidRDefault="00DA4F4F" w:rsidP="0049746A">
            <w:pPr>
              <w:ind w:left="-123" w:right="-138"/>
              <w:jc w:val="center"/>
              <w:rPr>
                <w:bCs/>
                <w:sz w:val="20"/>
                <w:szCs w:val="20"/>
              </w:rPr>
            </w:pPr>
            <w:r w:rsidRPr="00906F3D">
              <w:rPr>
                <w:bCs/>
                <w:sz w:val="20"/>
                <w:szCs w:val="20"/>
              </w:rPr>
              <w:t>Управление образования и молодежной политики администрации района</w:t>
            </w:r>
          </w:p>
          <w:p w:rsidR="00DA4F4F" w:rsidRPr="00906F3D" w:rsidRDefault="00DA4F4F" w:rsidP="0049746A">
            <w:pPr>
              <w:ind w:left="-123" w:right="-138"/>
              <w:jc w:val="center"/>
              <w:rPr>
                <w:bCs/>
                <w:sz w:val="20"/>
                <w:szCs w:val="20"/>
              </w:rPr>
            </w:pPr>
            <w:r w:rsidRPr="00906F3D">
              <w:rPr>
                <w:bCs/>
                <w:sz w:val="20"/>
                <w:szCs w:val="20"/>
              </w:rPr>
              <w:t>Любомирская Маргарита Васильевна</w:t>
            </w:r>
          </w:p>
          <w:p w:rsidR="00DA4F4F" w:rsidRPr="00906F3D" w:rsidRDefault="00DA4F4F" w:rsidP="0049746A">
            <w:pPr>
              <w:ind w:left="-123" w:right="-138"/>
              <w:jc w:val="center"/>
              <w:rPr>
                <w:bCs/>
                <w:sz w:val="20"/>
                <w:szCs w:val="20"/>
              </w:rPr>
            </w:pPr>
            <w:r w:rsidRPr="00906F3D">
              <w:rPr>
                <w:bCs/>
                <w:sz w:val="20"/>
                <w:szCs w:val="20"/>
              </w:rPr>
              <w:t>E-mail: priemobraz@nvraion.ru</w:t>
            </w:r>
          </w:p>
          <w:p w:rsidR="00DA4F4F" w:rsidRPr="00906F3D" w:rsidRDefault="00DA4F4F" w:rsidP="0049746A">
            <w:pPr>
              <w:ind w:left="-123" w:right="-138"/>
              <w:jc w:val="center"/>
              <w:rPr>
                <w:bCs/>
                <w:sz w:val="20"/>
                <w:szCs w:val="20"/>
              </w:rPr>
            </w:pPr>
          </w:p>
          <w:p w:rsidR="00DA4F4F" w:rsidRPr="00906F3D" w:rsidRDefault="00DA4F4F" w:rsidP="0049746A">
            <w:pPr>
              <w:ind w:left="-123" w:right="-138"/>
              <w:jc w:val="center"/>
              <w:rPr>
                <w:bCs/>
                <w:sz w:val="20"/>
                <w:szCs w:val="20"/>
              </w:rPr>
            </w:pPr>
            <w:r w:rsidRPr="00906F3D">
              <w:rPr>
                <w:bCs/>
                <w:sz w:val="20"/>
                <w:szCs w:val="20"/>
              </w:rPr>
              <w:t>27 учреждений образования</w:t>
            </w:r>
          </w:p>
          <w:p w:rsidR="00DA4F4F" w:rsidRPr="00906F3D" w:rsidRDefault="00DA4F4F" w:rsidP="0049746A">
            <w:pPr>
              <w:ind w:left="-123" w:right="-138"/>
              <w:jc w:val="center"/>
              <w:rPr>
                <w:bCs/>
                <w:sz w:val="20"/>
                <w:szCs w:val="20"/>
              </w:rPr>
            </w:pPr>
            <w:r w:rsidRPr="00906F3D">
              <w:rPr>
                <w:bCs/>
                <w:sz w:val="20"/>
                <w:szCs w:val="20"/>
              </w:rPr>
              <w:t>муниципального образования</w:t>
            </w:r>
          </w:p>
        </w:tc>
        <w:tc>
          <w:tcPr>
            <w:tcW w:w="2607" w:type="dxa"/>
            <w:vAlign w:val="center"/>
          </w:tcPr>
          <w:p w:rsidR="00DA4F4F" w:rsidRPr="00906F3D" w:rsidRDefault="00DA4F4F" w:rsidP="0049746A">
            <w:pPr>
              <w:ind w:left="-51" w:right="-75" w:firstLine="73"/>
              <w:jc w:val="center"/>
              <w:rPr>
                <w:bCs/>
                <w:sz w:val="20"/>
                <w:szCs w:val="20"/>
              </w:rPr>
            </w:pPr>
            <w:r w:rsidRPr="00906F3D">
              <w:rPr>
                <w:bCs/>
                <w:sz w:val="20"/>
                <w:szCs w:val="20"/>
              </w:rPr>
              <w:t xml:space="preserve">Осуществлено техническое обслуживание установленных систем охранно-пожарной сигнализации и </w:t>
            </w:r>
            <w:proofErr w:type="spellStart"/>
            <w:r w:rsidRPr="00906F3D">
              <w:rPr>
                <w:bCs/>
                <w:sz w:val="20"/>
                <w:szCs w:val="20"/>
              </w:rPr>
              <w:t>КТС</w:t>
            </w:r>
            <w:proofErr w:type="spellEnd"/>
          </w:p>
        </w:tc>
        <w:tc>
          <w:tcPr>
            <w:tcW w:w="1303" w:type="dxa"/>
            <w:vAlign w:val="center"/>
          </w:tcPr>
          <w:p w:rsidR="00DA4F4F" w:rsidRPr="00906F3D" w:rsidRDefault="00DA4F4F" w:rsidP="0049746A">
            <w:pPr>
              <w:ind w:left="-123" w:right="-138"/>
              <w:jc w:val="center"/>
              <w:rPr>
                <w:bCs/>
                <w:sz w:val="20"/>
                <w:szCs w:val="20"/>
              </w:rPr>
            </w:pPr>
            <w:r w:rsidRPr="00906F3D">
              <w:rPr>
                <w:bCs/>
                <w:sz w:val="20"/>
                <w:szCs w:val="20"/>
              </w:rPr>
              <w:t>2050,65</w:t>
            </w:r>
          </w:p>
        </w:tc>
        <w:tc>
          <w:tcPr>
            <w:tcW w:w="1174" w:type="dxa"/>
            <w:vAlign w:val="center"/>
          </w:tcPr>
          <w:p w:rsidR="00DA4F4F" w:rsidRPr="00906F3D" w:rsidRDefault="00DA4F4F" w:rsidP="0049746A">
            <w:pPr>
              <w:ind w:left="-123" w:right="-138"/>
              <w:jc w:val="center"/>
              <w:rPr>
                <w:bCs/>
                <w:sz w:val="20"/>
                <w:szCs w:val="20"/>
              </w:rPr>
            </w:pPr>
            <w:r w:rsidRPr="00906F3D">
              <w:rPr>
                <w:bCs/>
                <w:sz w:val="20"/>
                <w:szCs w:val="20"/>
              </w:rPr>
              <w:t>2050,65</w:t>
            </w:r>
          </w:p>
        </w:tc>
        <w:tc>
          <w:tcPr>
            <w:tcW w:w="691" w:type="dxa"/>
            <w:vAlign w:val="center"/>
          </w:tcPr>
          <w:p w:rsidR="00DA4F4F" w:rsidRPr="00906F3D" w:rsidRDefault="00DA4F4F" w:rsidP="0049746A">
            <w:pPr>
              <w:ind w:left="-123" w:right="-138"/>
              <w:jc w:val="center"/>
              <w:rPr>
                <w:bCs/>
                <w:sz w:val="20"/>
                <w:szCs w:val="20"/>
              </w:rPr>
            </w:pPr>
            <w:r w:rsidRPr="00906F3D">
              <w:rPr>
                <w:bCs/>
                <w:sz w:val="20"/>
                <w:szCs w:val="20"/>
              </w:rPr>
              <w:t>2050,65</w:t>
            </w:r>
          </w:p>
        </w:tc>
        <w:tc>
          <w:tcPr>
            <w:tcW w:w="1108" w:type="dxa"/>
            <w:shd w:val="clear" w:color="auto" w:fill="auto"/>
            <w:vAlign w:val="center"/>
          </w:tcPr>
          <w:p w:rsidR="00DA4F4F" w:rsidRPr="00906F3D" w:rsidRDefault="00DA4F4F" w:rsidP="0049746A">
            <w:pPr>
              <w:ind w:left="-123" w:right="-138"/>
              <w:jc w:val="center"/>
              <w:rPr>
                <w:bCs/>
                <w:sz w:val="20"/>
                <w:szCs w:val="20"/>
              </w:rPr>
            </w:pPr>
          </w:p>
        </w:tc>
        <w:tc>
          <w:tcPr>
            <w:tcW w:w="968" w:type="dxa"/>
            <w:shd w:val="clear" w:color="auto" w:fill="auto"/>
            <w:vAlign w:val="center"/>
          </w:tcPr>
          <w:p w:rsidR="00DA4F4F" w:rsidRPr="00906F3D" w:rsidRDefault="00DA4F4F" w:rsidP="0049746A">
            <w:pPr>
              <w:ind w:left="-123" w:right="-138"/>
              <w:jc w:val="center"/>
              <w:rPr>
                <w:bCs/>
                <w:sz w:val="20"/>
                <w:szCs w:val="20"/>
              </w:rPr>
            </w:pPr>
          </w:p>
        </w:tc>
        <w:tc>
          <w:tcPr>
            <w:tcW w:w="829" w:type="dxa"/>
            <w:shd w:val="clear" w:color="auto" w:fill="auto"/>
            <w:vAlign w:val="center"/>
          </w:tcPr>
          <w:p w:rsidR="00DA4F4F" w:rsidRPr="00906F3D" w:rsidRDefault="00DA4F4F" w:rsidP="0049746A">
            <w:pPr>
              <w:ind w:left="-123" w:right="-138"/>
              <w:jc w:val="center"/>
              <w:rPr>
                <w:bCs/>
                <w:sz w:val="20"/>
                <w:szCs w:val="20"/>
              </w:rPr>
            </w:pPr>
            <w:r w:rsidRPr="00906F3D">
              <w:rPr>
                <w:bCs/>
                <w:sz w:val="20"/>
                <w:szCs w:val="20"/>
              </w:rPr>
              <w:t>2050,65</w:t>
            </w:r>
          </w:p>
        </w:tc>
        <w:tc>
          <w:tcPr>
            <w:tcW w:w="1087" w:type="dxa"/>
            <w:shd w:val="clear" w:color="auto" w:fill="auto"/>
            <w:vAlign w:val="center"/>
          </w:tcPr>
          <w:p w:rsidR="00DA4F4F" w:rsidRPr="00906F3D" w:rsidRDefault="00DA4F4F" w:rsidP="0049746A">
            <w:pPr>
              <w:ind w:left="-123" w:right="-138"/>
              <w:jc w:val="center"/>
              <w:rPr>
                <w:bCs/>
                <w:sz w:val="20"/>
                <w:szCs w:val="20"/>
              </w:rPr>
            </w:pPr>
          </w:p>
        </w:tc>
        <w:tc>
          <w:tcPr>
            <w:tcW w:w="546" w:type="dxa"/>
            <w:vAlign w:val="center"/>
          </w:tcPr>
          <w:p w:rsidR="00DA4F4F" w:rsidRPr="00906F3D" w:rsidRDefault="00DA4F4F" w:rsidP="0049746A">
            <w:pPr>
              <w:ind w:left="-123" w:right="-138"/>
              <w:jc w:val="center"/>
              <w:rPr>
                <w:bCs/>
                <w:sz w:val="20"/>
                <w:szCs w:val="20"/>
              </w:rPr>
            </w:pPr>
          </w:p>
        </w:tc>
      </w:tr>
      <w:tr w:rsidR="00DA4F4F" w:rsidRPr="00906F3D" w:rsidTr="002C36B5">
        <w:trPr>
          <w:trHeight w:val="959"/>
          <w:jc w:val="center"/>
        </w:trPr>
        <w:tc>
          <w:tcPr>
            <w:tcW w:w="380" w:type="dxa"/>
            <w:vMerge w:val="restart"/>
          </w:tcPr>
          <w:p w:rsidR="00DA4F4F" w:rsidRPr="00906F3D" w:rsidRDefault="00DA4F4F" w:rsidP="0049746A">
            <w:pPr>
              <w:ind w:left="-123" w:right="-138"/>
              <w:jc w:val="center"/>
              <w:rPr>
                <w:bCs/>
                <w:sz w:val="20"/>
                <w:szCs w:val="20"/>
              </w:rPr>
            </w:pPr>
            <w:r w:rsidRPr="00906F3D">
              <w:rPr>
                <w:bCs/>
                <w:sz w:val="20"/>
                <w:szCs w:val="20"/>
              </w:rPr>
              <w:t>2</w:t>
            </w:r>
          </w:p>
        </w:tc>
        <w:tc>
          <w:tcPr>
            <w:tcW w:w="1617" w:type="dxa"/>
            <w:vMerge w:val="restart"/>
            <w:vAlign w:val="center"/>
          </w:tcPr>
          <w:p w:rsidR="00DA4F4F" w:rsidRPr="00906F3D" w:rsidRDefault="00DA4F4F" w:rsidP="0049746A">
            <w:pPr>
              <w:ind w:left="-81" w:firstLine="123"/>
              <w:jc w:val="center"/>
              <w:rPr>
                <w:bCs/>
                <w:sz w:val="20"/>
                <w:szCs w:val="20"/>
              </w:rPr>
            </w:pPr>
            <w:r w:rsidRPr="00906F3D">
              <w:rPr>
                <w:bCs/>
                <w:sz w:val="20"/>
                <w:szCs w:val="20"/>
              </w:rPr>
              <w:t xml:space="preserve">Мероприятия по совершенствованию антитеррористической защищенности </w:t>
            </w:r>
            <w:r w:rsidRPr="00906F3D">
              <w:rPr>
                <w:bCs/>
                <w:sz w:val="20"/>
                <w:szCs w:val="20"/>
              </w:rPr>
              <w:lastRenderedPageBreak/>
              <w:t>объектов культуры</w:t>
            </w:r>
          </w:p>
        </w:tc>
        <w:tc>
          <w:tcPr>
            <w:tcW w:w="1445" w:type="dxa"/>
            <w:vMerge w:val="restart"/>
            <w:vAlign w:val="center"/>
          </w:tcPr>
          <w:p w:rsidR="00DA4F4F" w:rsidRPr="00906F3D" w:rsidRDefault="00DA4F4F" w:rsidP="0049746A">
            <w:pPr>
              <w:ind w:left="-52"/>
              <w:jc w:val="center"/>
              <w:rPr>
                <w:bCs/>
                <w:sz w:val="20"/>
                <w:szCs w:val="20"/>
              </w:rPr>
            </w:pPr>
            <w:r w:rsidRPr="00906F3D">
              <w:rPr>
                <w:bCs/>
                <w:sz w:val="20"/>
                <w:szCs w:val="20"/>
              </w:rPr>
              <w:lastRenderedPageBreak/>
              <w:t xml:space="preserve">Муниципальная программа «Развитие культуры и туризма в Нижневартовском районе на </w:t>
            </w:r>
            <w:r w:rsidRPr="00906F3D">
              <w:rPr>
                <w:bCs/>
                <w:sz w:val="20"/>
                <w:szCs w:val="20"/>
              </w:rPr>
              <w:lastRenderedPageBreak/>
              <w:t>2014–2020 годы»</w:t>
            </w:r>
          </w:p>
        </w:tc>
        <w:tc>
          <w:tcPr>
            <w:tcW w:w="1726" w:type="dxa"/>
            <w:vMerge w:val="restart"/>
            <w:vAlign w:val="center"/>
          </w:tcPr>
          <w:p w:rsidR="00DA4F4F" w:rsidRPr="00906F3D" w:rsidRDefault="00DA4F4F" w:rsidP="0049746A">
            <w:pPr>
              <w:ind w:left="-123" w:right="-138"/>
              <w:jc w:val="center"/>
              <w:rPr>
                <w:bCs/>
                <w:sz w:val="20"/>
                <w:szCs w:val="20"/>
              </w:rPr>
            </w:pPr>
            <w:r w:rsidRPr="00906F3D">
              <w:rPr>
                <w:bCs/>
                <w:sz w:val="20"/>
                <w:szCs w:val="20"/>
              </w:rPr>
              <w:lastRenderedPageBreak/>
              <w:t>Управление культуры администрации района</w:t>
            </w:r>
          </w:p>
          <w:p w:rsidR="00DA4F4F" w:rsidRPr="00906F3D" w:rsidRDefault="00DA4F4F" w:rsidP="0049746A">
            <w:pPr>
              <w:ind w:left="-123" w:right="-138"/>
              <w:jc w:val="center"/>
              <w:rPr>
                <w:bCs/>
                <w:sz w:val="20"/>
                <w:szCs w:val="20"/>
              </w:rPr>
            </w:pPr>
            <w:r w:rsidRPr="00906F3D">
              <w:rPr>
                <w:bCs/>
                <w:sz w:val="20"/>
                <w:szCs w:val="20"/>
              </w:rPr>
              <w:t>Алексеенок Нэля Витальевна</w:t>
            </w:r>
          </w:p>
          <w:p w:rsidR="00DA4F4F" w:rsidRPr="00906F3D" w:rsidRDefault="00DA4F4F" w:rsidP="0049746A">
            <w:pPr>
              <w:ind w:left="-123" w:right="-138"/>
              <w:jc w:val="center"/>
              <w:rPr>
                <w:bCs/>
                <w:sz w:val="20"/>
                <w:szCs w:val="20"/>
              </w:rPr>
            </w:pPr>
            <w:r w:rsidRPr="00906F3D">
              <w:rPr>
                <w:bCs/>
                <w:sz w:val="20"/>
                <w:szCs w:val="20"/>
              </w:rPr>
              <w:t>E-mail:</w:t>
            </w:r>
          </w:p>
          <w:p w:rsidR="00DA4F4F" w:rsidRPr="00906F3D" w:rsidRDefault="00DA4F4F" w:rsidP="0049746A">
            <w:pPr>
              <w:ind w:left="-123" w:right="-138"/>
              <w:jc w:val="center"/>
              <w:rPr>
                <w:bCs/>
                <w:sz w:val="20"/>
                <w:szCs w:val="20"/>
              </w:rPr>
            </w:pPr>
            <w:r w:rsidRPr="00906F3D">
              <w:rPr>
                <w:bCs/>
                <w:sz w:val="20"/>
                <w:szCs w:val="20"/>
              </w:rPr>
              <w:lastRenderedPageBreak/>
              <w:t>UKD@nvraion.ru</w:t>
            </w:r>
          </w:p>
          <w:p w:rsidR="00DA4F4F" w:rsidRPr="00906F3D" w:rsidRDefault="00DA4F4F" w:rsidP="0049746A">
            <w:pPr>
              <w:ind w:left="-123" w:right="-138"/>
              <w:jc w:val="center"/>
              <w:rPr>
                <w:bCs/>
                <w:sz w:val="20"/>
                <w:szCs w:val="20"/>
              </w:rPr>
            </w:pPr>
          </w:p>
          <w:p w:rsidR="00DA4F4F" w:rsidRPr="00906F3D" w:rsidRDefault="00DA4F4F" w:rsidP="0049746A">
            <w:pPr>
              <w:ind w:left="-123" w:right="-138"/>
              <w:jc w:val="center"/>
              <w:rPr>
                <w:bCs/>
                <w:sz w:val="20"/>
                <w:szCs w:val="20"/>
              </w:rPr>
            </w:pPr>
            <w:r w:rsidRPr="00906F3D">
              <w:rPr>
                <w:bCs/>
                <w:sz w:val="20"/>
                <w:szCs w:val="20"/>
              </w:rPr>
              <w:t>24 учреждения культуры и искусства</w:t>
            </w:r>
          </w:p>
        </w:tc>
        <w:tc>
          <w:tcPr>
            <w:tcW w:w="2607" w:type="dxa"/>
            <w:vAlign w:val="center"/>
          </w:tcPr>
          <w:p w:rsidR="00DA4F4F" w:rsidRPr="00906F3D" w:rsidRDefault="00DA4F4F" w:rsidP="0049746A">
            <w:pPr>
              <w:ind w:left="-51" w:right="-75" w:firstLine="73"/>
              <w:jc w:val="center"/>
              <w:rPr>
                <w:bCs/>
                <w:sz w:val="20"/>
                <w:szCs w:val="20"/>
              </w:rPr>
            </w:pPr>
            <w:r w:rsidRPr="00906F3D">
              <w:rPr>
                <w:bCs/>
                <w:sz w:val="20"/>
                <w:szCs w:val="20"/>
              </w:rPr>
              <w:lastRenderedPageBreak/>
              <w:t xml:space="preserve">Осуществлено техническое обслуживание установленных систем охранно-пожарной сигнализации и </w:t>
            </w:r>
            <w:proofErr w:type="spellStart"/>
            <w:r w:rsidRPr="00906F3D">
              <w:rPr>
                <w:bCs/>
                <w:sz w:val="20"/>
                <w:szCs w:val="20"/>
              </w:rPr>
              <w:t>КТС</w:t>
            </w:r>
            <w:proofErr w:type="spellEnd"/>
          </w:p>
        </w:tc>
        <w:tc>
          <w:tcPr>
            <w:tcW w:w="1303" w:type="dxa"/>
            <w:vAlign w:val="center"/>
          </w:tcPr>
          <w:p w:rsidR="00DA4F4F" w:rsidRPr="00906F3D" w:rsidRDefault="00DA4F4F" w:rsidP="0049746A">
            <w:pPr>
              <w:jc w:val="center"/>
              <w:rPr>
                <w:color w:val="000000"/>
                <w:sz w:val="20"/>
                <w:szCs w:val="20"/>
              </w:rPr>
            </w:pPr>
            <w:r w:rsidRPr="00906F3D">
              <w:rPr>
                <w:color w:val="000000"/>
                <w:sz w:val="20"/>
                <w:szCs w:val="20"/>
              </w:rPr>
              <w:t>387,5</w:t>
            </w:r>
          </w:p>
        </w:tc>
        <w:tc>
          <w:tcPr>
            <w:tcW w:w="1174" w:type="dxa"/>
            <w:vAlign w:val="center"/>
          </w:tcPr>
          <w:p w:rsidR="00DA4F4F" w:rsidRPr="00906F3D" w:rsidRDefault="00DA4F4F" w:rsidP="0049746A">
            <w:pPr>
              <w:jc w:val="center"/>
              <w:rPr>
                <w:color w:val="000000"/>
                <w:sz w:val="20"/>
                <w:szCs w:val="20"/>
              </w:rPr>
            </w:pPr>
            <w:r w:rsidRPr="00906F3D">
              <w:rPr>
                <w:color w:val="000000"/>
                <w:sz w:val="20"/>
                <w:szCs w:val="20"/>
              </w:rPr>
              <w:t>387,5</w:t>
            </w:r>
          </w:p>
        </w:tc>
        <w:tc>
          <w:tcPr>
            <w:tcW w:w="691" w:type="dxa"/>
            <w:vAlign w:val="center"/>
          </w:tcPr>
          <w:p w:rsidR="00DA4F4F" w:rsidRPr="00906F3D" w:rsidRDefault="00DA4F4F" w:rsidP="0049746A">
            <w:pPr>
              <w:jc w:val="center"/>
              <w:rPr>
                <w:color w:val="000000"/>
                <w:sz w:val="20"/>
                <w:szCs w:val="20"/>
              </w:rPr>
            </w:pPr>
            <w:r w:rsidRPr="00906F3D">
              <w:rPr>
                <w:color w:val="000000"/>
                <w:sz w:val="20"/>
                <w:szCs w:val="20"/>
              </w:rPr>
              <w:t>387,5</w:t>
            </w:r>
          </w:p>
        </w:tc>
        <w:tc>
          <w:tcPr>
            <w:tcW w:w="1108" w:type="dxa"/>
            <w:shd w:val="clear" w:color="auto" w:fill="auto"/>
          </w:tcPr>
          <w:p w:rsidR="00DA4F4F" w:rsidRPr="00906F3D" w:rsidRDefault="00DA4F4F" w:rsidP="0049746A">
            <w:pPr>
              <w:ind w:left="-123" w:right="-138"/>
              <w:jc w:val="center"/>
              <w:rPr>
                <w:bCs/>
                <w:sz w:val="20"/>
                <w:szCs w:val="20"/>
              </w:rPr>
            </w:pPr>
          </w:p>
        </w:tc>
        <w:tc>
          <w:tcPr>
            <w:tcW w:w="968" w:type="dxa"/>
            <w:shd w:val="clear" w:color="auto" w:fill="auto"/>
          </w:tcPr>
          <w:p w:rsidR="00DA4F4F" w:rsidRPr="00906F3D" w:rsidRDefault="00DA4F4F" w:rsidP="0049746A">
            <w:pPr>
              <w:ind w:left="-123" w:right="-138"/>
              <w:jc w:val="center"/>
              <w:rPr>
                <w:bCs/>
                <w:sz w:val="20"/>
                <w:szCs w:val="20"/>
              </w:rPr>
            </w:pPr>
          </w:p>
        </w:tc>
        <w:tc>
          <w:tcPr>
            <w:tcW w:w="829" w:type="dxa"/>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387,5</w:t>
            </w:r>
          </w:p>
        </w:tc>
        <w:tc>
          <w:tcPr>
            <w:tcW w:w="1087" w:type="dxa"/>
            <w:shd w:val="clear" w:color="auto" w:fill="auto"/>
          </w:tcPr>
          <w:p w:rsidR="00DA4F4F" w:rsidRPr="00906F3D" w:rsidRDefault="00DA4F4F" w:rsidP="0049746A">
            <w:pPr>
              <w:ind w:left="-123" w:right="-138"/>
              <w:jc w:val="center"/>
              <w:rPr>
                <w:bCs/>
                <w:sz w:val="20"/>
                <w:szCs w:val="20"/>
              </w:rPr>
            </w:pPr>
          </w:p>
        </w:tc>
        <w:tc>
          <w:tcPr>
            <w:tcW w:w="546" w:type="dxa"/>
          </w:tcPr>
          <w:p w:rsidR="00DA4F4F" w:rsidRPr="00906F3D" w:rsidRDefault="00DA4F4F" w:rsidP="0049746A">
            <w:pPr>
              <w:ind w:left="-123" w:right="-138"/>
              <w:jc w:val="center"/>
              <w:rPr>
                <w:bCs/>
                <w:sz w:val="20"/>
                <w:szCs w:val="20"/>
              </w:rPr>
            </w:pPr>
          </w:p>
        </w:tc>
      </w:tr>
      <w:tr w:rsidR="00DA4F4F" w:rsidRPr="00906F3D" w:rsidTr="002C36B5">
        <w:trPr>
          <w:trHeight w:val="227"/>
          <w:jc w:val="center"/>
        </w:trPr>
        <w:tc>
          <w:tcPr>
            <w:tcW w:w="380" w:type="dxa"/>
            <w:vMerge/>
          </w:tcPr>
          <w:p w:rsidR="00DA4F4F" w:rsidRPr="00906F3D" w:rsidRDefault="00DA4F4F" w:rsidP="0049746A">
            <w:pPr>
              <w:ind w:left="-123" w:right="-138"/>
              <w:jc w:val="center"/>
              <w:rPr>
                <w:bCs/>
                <w:sz w:val="20"/>
                <w:szCs w:val="20"/>
              </w:rPr>
            </w:pPr>
          </w:p>
        </w:tc>
        <w:tc>
          <w:tcPr>
            <w:tcW w:w="1617" w:type="dxa"/>
            <w:vMerge/>
            <w:vAlign w:val="center"/>
          </w:tcPr>
          <w:p w:rsidR="00DA4F4F" w:rsidRPr="00906F3D" w:rsidRDefault="00DA4F4F" w:rsidP="0049746A">
            <w:pPr>
              <w:ind w:left="-81" w:firstLine="123"/>
              <w:jc w:val="center"/>
              <w:rPr>
                <w:bCs/>
                <w:sz w:val="20"/>
                <w:szCs w:val="20"/>
              </w:rPr>
            </w:pPr>
          </w:p>
        </w:tc>
        <w:tc>
          <w:tcPr>
            <w:tcW w:w="1445" w:type="dxa"/>
            <w:vMerge/>
            <w:vAlign w:val="center"/>
          </w:tcPr>
          <w:p w:rsidR="00DA4F4F" w:rsidRPr="00906F3D" w:rsidRDefault="00DA4F4F" w:rsidP="0049746A">
            <w:pPr>
              <w:ind w:left="-123" w:right="-138"/>
              <w:jc w:val="center"/>
              <w:rPr>
                <w:bCs/>
                <w:sz w:val="20"/>
                <w:szCs w:val="20"/>
              </w:rPr>
            </w:pPr>
          </w:p>
        </w:tc>
        <w:tc>
          <w:tcPr>
            <w:tcW w:w="1726" w:type="dxa"/>
            <w:vMerge/>
            <w:vAlign w:val="center"/>
          </w:tcPr>
          <w:p w:rsidR="00DA4F4F" w:rsidRPr="00906F3D" w:rsidRDefault="00DA4F4F" w:rsidP="0049746A">
            <w:pPr>
              <w:ind w:left="-123" w:right="-138"/>
              <w:jc w:val="center"/>
              <w:rPr>
                <w:bCs/>
                <w:sz w:val="20"/>
                <w:szCs w:val="20"/>
              </w:rPr>
            </w:pPr>
          </w:p>
        </w:tc>
        <w:tc>
          <w:tcPr>
            <w:tcW w:w="2607" w:type="dxa"/>
            <w:vAlign w:val="center"/>
          </w:tcPr>
          <w:p w:rsidR="00DA4F4F" w:rsidRPr="00906F3D" w:rsidRDefault="00DA4F4F" w:rsidP="0049746A">
            <w:pPr>
              <w:ind w:left="-51" w:right="-75" w:firstLine="73"/>
              <w:jc w:val="center"/>
              <w:rPr>
                <w:bCs/>
                <w:sz w:val="20"/>
                <w:szCs w:val="20"/>
              </w:rPr>
            </w:pPr>
            <w:r w:rsidRPr="00906F3D">
              <w:rPr>
                <w:bCs/>
                <w:sz w:val="20"/>
                <w:szCs w:val="20"/>
              </w:rPr>
              <w:t>Лицензированная охрана объектов</w:t>
            </w:r>
          </w:p>
        </w:tc>
        <w:tc>
          <w:tcPr>
            <w:tcW w:w="1303" w:type="dxa"/>
            <w:vAlign w:val="center"/>
          </w:tcPr>
          <w:p w:rsidR="00DA4F4F" w:rsidRPr="00906F3D" w:rsidRDefault="00DA4F4F" w:rsidP="0049746A">
            <w:pPr>
              <w:jc w:val="center"/>
              <w:rPr>
                <w:color w:val="000000"/>
                <w:sz w:val="20"/>
                <w:szCs w:val="20"/>
              </w:rPr>
            </w:pPr>
            <w:r w:rsidRPr="00906F3D">
              <w:rPr>
                <w:color w:val="000000"/>
                <w:sz w:val="20"/>
                <w:szCs w:val="20"/>
              </w:rPr>
              <w:t>1249,8</w:t>
            </w:r>
          </w:p>
        </w:tc>
        <w:tc>
          <w:tcPr>
            <w:tcW w:w="1174" w:type="dxa"/>
            <w:vAlign w:val="center"/>
          </w:tcPr>
          <w:p w:rsidR="00DA4F4F" w:rsidRPr="00906F3D" w:rsidRDefault="00DA4F4F" w:rsidP="0049746A">
            <w:pPr>
              <w:jc w:val="center"/>
              <w:rPr>
                <w:color w:val="000000"/>
                <w:sz w:val="20"/>
                <w:szCs w:val="20"/>
              </w:rPr>
            </w:pPr>
            <w:r w:rsidRPr="00906F3D">
              <w:rPr>
                <w:color w:val="000000"/>
                <w:sz w:val="20"/>
                <w:szCs w:val="20"/>
              </w:rPr>
              <w:t>1249,8</w:t>
            </w:r>
          </w:p>
        </w:tc>
        <w:tc>
          <w:tcPr>
            <w:tcW w:w="691" w:type="dxa"/>
            <w:vAlign w:val="center"/>
          </w:tcPr>
          <w:p w:rsidR="00DA4F4F" w:rsidRPr="00906F3D" w:rsidRDefault="00DA4F4F" w:rsidP="0049746A">
            <w:pPr>
              <w:jc w:val="center"/>
              <w:rPr>
                <w:color w:val="000000"/>
                <w:sz w:val="20"/>
                <w:szCs w:val="20"/>
              </w:rPr>
            </w:pPr>
            <w:r w:rsidRPr="00906F3D">
              <w:rPr>
                <w:color w:val="000000"/>
                <w:sz w:val="20"/>
                <w:szCs w:val="20"/>
              </w:rPr>
              <w:t>1249,8</w:t>
            </w:r>
          </w:p>
        </w:tc>
        <w:tc>
          <w:tcPr>
            <w:tcW w:w="1108" w:type="dxa"/>
            <w:shd w:val="clear" w:color="auto" w:fill="auto"/>
          </w:tcPr>
          <w:p w:rsidR="00DA4F4F" w:rsidRPr="00906F3D" w:rsidRDefault="00DA4F4F" w:rsidP="0049746A">
            <w:pPr>
              <w:ind w:left="-123" w:right="-138"/>
              <w:jc w:val="center"/>
              <w:rPr>
                <w:bCs/>
                <w:sz w:val="20"/>
                <w:szCs w:val="20"/>
              </w:rPr>
            </w:pPr>
          </w:p>
        </w:tc>
        <w:tc>
          <w:tcPr>
            <w:tcW w:w="968" w:type="dxa"/>
            <w:shd w:val="clear" w:color="auto" w:fill="auto"/>
          </w:tcPr>
          <w:p w:rsidR="00DA4F4F" w:rsidRPr="00906F3D" w:rsidRDefault="00DA4F4F" w:rsidP="0049746A">
            <w:pPr>
              <w:ind w:left="-123" w:right="-138"/>
              <w:jc w:val="center"/>
              <w:rPr>
                <w:bCs/>
                <w:sz w:val="20"/>
                <w:szCs w:val="20"/>
              </w:rPr>
            </w:pPr>
          </w:p>
        </w:tc>
        <w:tc>
          <w:tcPr>
            <w:tcW w:w="829" w:type="dxa"/>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1249,8</w:t>
            </w:r>
          </w:p>
        </w:tc>
        <w:tc>
          <w:tcPr>
            <w:tcW w:w="1087" w:type="dxa"/>
            <w:shd w:val="clear" w:color="auto" w:fill="auto"/>
          </w:tcPr>
          <w:p w:rsidR="00DA4F4F" w:rsidRPr="00906F3D" w:rsidRDefault="00DA4F4F" w:rsidP="0049746A">
            <w:pPr>
              <w:ind w:left="-123" w:right="-138"/>
              <w:jc w:val="center"/>
              <w:rPr>
                <w:bCs/>
                <w:sz w:val="20"/>
                <w:szCs w:val="20"/>
              </w:rPr>
            </w:pPr>
          </w:p>
        </w:tc>
        <w:tc>
          <w:tcPr>
            <w:tcW w:w="546" w:type="dxa"/>
          </w:tcPr>
          <w:p w:rsidR="00DA4F4F" w:rsidRPr="00906F3D" w:rsidRDefault="00DA4F4F" w:rsidP="0049746A">
            <w:pPr>
              <w:ind w:left="-123" w:right="-138"/>
              <w:jc w:val="center"/>
              <w:rPr>
                <w:bCs/>
                <w:sz w:val="20"/>
                <w:szCs w:val="20"/>
              </w:rPr>
            </w:pPr>
          </w:p>
        </w:tc>
      </w:tr>
      <w:tr w:rsidR="00DA4F4F" w:rsidRPr="00906F3D" w:rsidTr="002C36B5">
        <w:trPr>
          <w:trHeight w:val="959"/>
          <w:jc w:val="center"/>
        </w:trPr>
        <w:tc>
          <w:tcPr>
            <w:tcW w:w="380" w:type="dxa"/>
            <w:vMerge/>
          </w:tcPr>
          <w:p w:rsidR="00DA4F4F" w:rsidRPr="00906F3D" w:rsidRDefault="00DA4F4F" w:rsidP="0049746A">
            <w:pPr>
              <w:ind w:left="-123" w:right="-138"/>
              <w:jc w:val="center"/>
              <w:rPr>
                <w:bCs/>
                <w:sz w:val="20"/>
                <w:szCs w:val="20"/>
              </w:rPr>
            </w:pPr>
          </w:p>
        </w:tc>
        <w:tc>
          <w:tcPr>
            <w:tcW w:w="1617" w:type="dxa"/>
            <w:vMerge/>
            <w:vAlign w:val="center"/>
          </w:tcPr>
          <w:p w:rsidR="00DA4F4F" w:rsidRPr="00906F3D" w:rsidRDefault="00DA4F4F" w:rsidP="0049746A">
            <w:pPr>
              <w:ind w:left="-81" w:firstLine="123"/>
              <w:jc w:val="center"/>
              <w:rPr>
                <w:bCs/>
                <w:sz w:val="20"/>
                <w:szCs w:val="20"/>
              </w:rPr>
            </w:pPr>
          </w:p>
        </w:tc>
        <w:tc>
          <w:tcPr>
            <w:tcW w:w="1445" w:type="dxa"/>
            <w:vMerge/>
            <w:vAlign w:val="center"/>
          </w:tcPr>
          <w:p w:rsidR="00DA4F4F" w:rsidRPr="00906F3D" w:rsidRDefault="00DA4F4F" w:rsidP="0049746A">
            <w:pPr>
              <w:ind w:left="-52"/>
              <w:jc w:val="center"/>
              <w:rPr>
                <w:bCs/>
                <w:sz w:val="20"/>
                <w:szCs w:val="20"/>
              </w:rPr>
            </w:pPr>
          </w:p>
        </w:tc>
        <w:tc>
          <w:tcPr>
            <w:tcW w:w="1726" w:type="dxa"/>
            <w:vMerge/>
            <w:vAlign w:val="center"/>
          </w:tcPr>
          <w:p w:rsidR="00DA4F4F" w:rsidRPr="00906F3D" w:rsidRDefault="00DA4F4F" w:rsidP="0049746A">
            <w:pPr>
              <w:ind w:left="-123" w:right="-138"/>
              <w:jc w:val="center"/>
              <w:rPr>
                <w:bCs/>
                <w:sz w:val="20"/>
                <w:szCs w:val="20"/>
              </w:rPr>
            </w:pPr>
          </w:p>
        </w:tc>
        <w:tc>
          <w:tcPr>
            <w:tcW w:w="2607" w:type="dxa"/>
            <w:vAlign w:val="center"/>
          </w:tcPr>
          <w:p w:rsidR="00DA4F4F" w:rsidRPr="00906F3D" w:rsidRDefault="00DA4F4F" w:rsidP="0049746A">
            <w:pPr>
              <w:ind w:left="-51" w:right="-75" w:firstLine="73"/>
              <w:jc w:val="center"/>
              <w:rPr>
                <w:bCs/>
                <w:sz w:val="20"/>
                <w:szCs w:val="20"/>
              </w:rPr>
            </w:pPr>
            <w:r w:rsidRPr="00906F3D">
              <w:rPr>
                <w:bCs/>
                <w:sz w:val="20"/>
                <w:szCs w:val="20"/>
              </w:rPr>
              <w:t xml:space="preserve">В 3 квартале 2017 года запланировано </w:t>
            </w:r>
            <w:proofErr w:type="spellStart"/>
            <w:r w:rsidRPr="00906F3D">
              <w:rPr>
                <w:bCs/>
                <w:sz w:val="20"/>
                <w:szCs w:val="20"/>
              </w:rPr>
              <w:t>приобретениесистемы</w:t>
            </w:r>
            <w:proofErr w:type="spellEnd"/>
            <w:r w:rsidRPr="00906F3D">
              <w:rPr>
                <w:bCs/>
                <w:sz w:val="20"/>
                <w:szCs w:val="20"/>
              </w:rPr>
              <w:t xml:space="preserve"> видеонаблюдения в взрослой и детской библиотеках г.п. Новоаганск</w:t>
            </w:r>
          </w:p>
        </w:tc>
        <w:tc>
          <w:tcPr>
            <w:tcW w:w="1303" w:type="dxa"/>
            <w:vAlign w:val="center"/>
          </w:tcPr>
          <w:p w:rsidR="00DA4F4F" w:rsidRPr="00906F3D" w:rsidRDefault="00DA4F4F" w:rsidP="0049746A">
            <w:pPr>
              <w:jc w:val="center"/>
              <w:rPr>
                <w:color w:val="000000"/>
                <w:sz w:val="20"/>
                <w:szCs w:val="20"/>
              </w:rPr>
            </w:pPr>
            <w:r w:rsidRPr="00906F3D">
              <w:rPr>
                <w:color w:val="000000"/>
                <w:sz w:val="20"/>
                <w:szCs w:val="20"/>
              </w:rPr>
              <w:t>158,4</w:t>
            </w:r>
          </w:p>
        </w:tc>
        <w:tc>
          <w:tcPr>
            <w:tcW w:w="1174" w:type="dxa"/>
            <w:vAlign w:val="center"/>
          </w:tcPr>
          <w:p w:rsidR="00DA4F4F" w:rsidRPr="00906F3D" w:rsidRDefault="00DA4F4F" w:rsidP="0049746A">
            <w:pPr>
              <w:jc w:val="center"/>
              <w:rPr>
                <w:color w:val="000000"/>
                <w:sz w:val="20"/>
                <w:szCs w:val="20"/>
              </w:rPr>
            </w:pPr>
            <w:r w:rsidRPr="00906F3D">
              <w:rPr>
                <w:color w:val="000000"/>
                <w:sz w:val="20"/>
                <w:szCs w:val="20"/>
              </w:rPr>
              <w:t>158,4</w:t>
            </w:r>
          </w:p>
        </w:tc>
        <w:tc>
          <w:tcPr>
            <w:tcW w:w="691" w:type="dxa"/>
            <w:vAlign w:val="center"/>
          </w:tcPr>
          <w:p w:rsidR="00DA4F4F" w:rsidRPr="00906F3D" w:rsidRDefault="00DA4F4F" w:rsidP="0049746A">
            <w:pPr>
              <w:jc w:val="center"/>
              <w:rPr>
                <w:color w:val="000000"/>
                <w:sz w:val="20"/>
                <w:szCs w:val="20"/>
              </w:rPr>
            </w:pPr>
            <w:r w:rsidRPr="00906F3D">
              <w:rPr>
                <w:color w:val="000000"/>
                <w:sz w:val="20"/>
                <w:szCs w:val="20"/>
              </w:rPr>
              <w:t>158,4</w:t>
            </w:r>
          </w:p>
        </w:tc>
        <w:tc>
          <w:tcPr>
            <w:tcW w:w="1108" w:type="dxa"/>
            <w:shd w:val="clear" w:color="auto" w:fill="auto"/>
          </w:tcPr>
          <w:p w:rsidR="00DA4F4F" w:rsidRPr="00906F3D" w:rsidRDefault="00DA4F4F" w:rsidP="0049746A">
            <w:pPr>
              <w:ind w:left="-123" w:right="-138"/>
              <w:jc w:val="center"/>
              <w:rPr>
                <w:bCs/>
                <w:sz w:val="20"/>
                <w:szCs w:val="20"/>
              </w:rPr>
            </w:pPr>
          </w:p>
        </w:tc>
        <w:tc>
          <w:tcPr>
            <w:tcW w:w="968" w:type="dxa"/>
            <w:shd w:val="clear" w:color="auto" w:fill="auto"/>
          </w:tcPr>
          <w:p w:rsidR="00DA4F4F" w:rsidRPr="00906F3D" w:rsidRDefault="00DA4F4F" w:rsidP="0049746A">
            <w:pPr>
              <w:ind w:left="-123" w:right="-138"/>
              <w:jc w:val="center"/>
              <w:rPr>
                <w:bCs/>
                <w:sz w:val="20"/>
                <w:szCs w:val="20"/>
              </w:rPr>
            </w:pPr>
          </w:p>
        </w:tc>
        <w:tc>
          <w:tcPr>
            <w:tcW w:w="829" w:type="dxa"/>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158,4</w:t>
            </w:r>
          </w:p>
        </w:tc>
        <w:tc>
          <w:tcPr>
            <w:tcW w:w="1087" w:type="dxa"/>
            <w:shd w:val="clear" w:color="auto" w:fill="auto"/>
          </w:tcPr>
          <w:p w:rsidR="00DA4F4F" w:rsidRPr="00906F3D" w:rsidRDefault="00DA4F4F" w:rsidP="0049746A">
            <w:pPr>
              <w:ind w:left="-123" w:right="-138"/>
              <w:jc w:val="center"/>
              <w:rPr>
                <w:bCs/>
                <w:sz w:val="20"/>
                <w:szCs w:val="20"/>
              </w:rPr>
            </w:pPr>
          </w:p>
        </w:tc>
        <w:tc>
          <w:tcPr>
            <w:tcW w:w="546" w:type="dxa"/>
          </w:tcPr>
          <w:p w:rsidR="00DA4F4F" w:rsidRPr="00906F3D" w:rsidRDefault="00DA4F4F" w:rsidP="0049746A">
            <w:pPr>
              <w:ind w:left="-123" w:right="-138"/>
              <w:jc w:val="center"/>
              <w:rPr>
                <w:bCs/>
                <w:sz w:val="20"/>
                <w:szCs w:val="20"/>
              </w:rPr>
            </w:pPr>
          </w:p>
        </w:tc>
      </w:tr>
      <w:tr w:rsidR="00DA4F4F" w:rsidRPr="00906F3D" w:rsidTr="002C36B5">
        <w:trPr>
          <w:trHeight w:val="227"/>
          <w:jc w:val="center"/>
        </w:trPr>
        <w:tc>
          <w:tcPr>
            <w:tcW w:w="380" w:type="dxa"/>
            <w:vMerge/>
          </w:tcPr>
          <w:p w:rsidR="00DA4F4F" w:rsidRPr="00906F3D" w:rsidRDefault="00DA4F4F" w:rsidP="0049746A">
            <w:pPr>
              <w:ind w:left="-123" w:right="-138"/>
              <w:jc w:val="center"/>
              <w:rPr>
                <w:bCs/>
                <w:sz w:val="20"/>
                <w:szCs w:val="20"/>
              </w:rPr>
            </w:pPr>
          </w:p>
        </w:tc>
        <w:tc>
          <w:tcPr>
            <w:tcW w:w="1617" w:type="dxa"/>
            <w:vMerge/>
            <w:vAlign w:val="center"/>
          </w:tcPr>
          <w:p w:rsidR="00DA4F4F" w:rsidRPr="00906F3D" w:rsidRDefault="00DA4F4F" w:rsidP="0049746A">
            <w:pPr>
              <w:ind w:left="-81" w:firstLine="123"/>
              <w:jc w:val="center"/>
              <w:rPr>
                <w:bCs/>
                <w:sz w:val="20"/>
                <w:szCs w:val="20"/>
              </w:rPr>
            </w:pPr>
          </w:p>
        </w:tc>
        <w:tc>
          <w:tcPr>
            <w:tcW w:w="1445" w:type="dxa"/>
            <w:vMerge/>
            <w:vAlign w:val="center"/>
          </w:tcPr>
          <w:p w:rsidR="00DA4F4F" w:rsidRPr="00906F3D" w:rsidRDefault="00DA4F4F" w:rsidP="0049746A">
            <w:pPr>
              <w:ind w:left="-123" w:right="-138"/>
              <w:jc w:val="center"/>
              <w:rPr>
                <w:bCs/>
                <w:sz w:val="20"/>
                <w:szCs w:val="20"/>
              </w:rPr>
            </w:pPr>
          </w:p>
        </w:tc>
        <w:tc>
          <w:tcPr>
            <w:tcW w:w="1726" w:type="dxa"/>
            <w:vMerge/>
            <w:vAlign w:val="center"/>
          </w:tcPr>
          <w:p w:rsidR="00DA4F4F" w:rsidRPr="00906F3D" w:rsidRDefault="00DA4F4F" w:rsidP="0049746A">
            <w:pPr>
              <w:ind w:left="-123" w:right="-138"/>
              <w:jc w:val="center"/>
              <w:rPr>
                <w:bCs/>
                <w:sz w:val="20"/>
                <w:szCs w:val="20"/>
              </w:rPr>
            </w:pPr>
          </w:p>
        </w:tc>
        <w:tc>
          <w:tcPr>
            <w:tcW w:w="2607" w:type="dxa"/>
            <w:vAlign w:val="center"/>
          </w:tcPr>
          <w:p w:rsidR="00DA4F4F" w:rsidRPr="00906F3D" w:rsidRDefault="00DA4F4F" w:rsidP="0049746A">
            <w:pPr>
              <w:ind w:left="-51" w:right="-75" w:firstLine="73"/>
              <w:jc w:val="center"/>
              <w:rPr>
                <w:bCs/>
                <w:sz w:val="20"/>
                <w:szCs w:val="20"/>
              </w:rPr>
            </w:pPr>
            <w:r w:rsidRPr="00906F3D">
              <w:rPr>
                <w:bCs/>
                <w:sz w:val="20"/>
                <w:szCs w:val="20"/>
              </w:rPr>
              <w:t>Содержание охранной сигнализации</w:t>
            </w:r>
          </w:p>
        </w:tc>
        <w:tc>
          <w:tcPr>
            <w:tcW w:w="1303" w:type="dxa"/>
            <w:vAlign w:val="center"/>
          </w:tcPr>
          <w:p w:rsidR="00DA4F4F" w:rsidRPr="00906F3D" w:rsidRDefault="00DA4F4F" w:rsidP="0049746A">
            <w:pPr>
              <w:jc w:val="center"/>
              <w:rPr>
                <w:color w:val="000000"/>
                <w:sz w:val="20"/>
                <w:szCs w:val="20"/>
              </w:rPr>
            </w:pPr>
            <w:r w:rsidRPr="00906F3D">
              <w:rPr>
                <w:color w:val="000000"/>
                <w:sz w:val="20"/>
                <w:szCs w:val="20"/>
              </w:rPr>
              <w:t>82,4</w:t>
            </w:r>
          </w:p>
        </w:tc>
        <w:tc>
          <w:tcPr>
            <w:tcW w:w="1174" w:type="dxa"/>
            <w:vAlign w:val="center"/>
          </w:tcPr>
          <w:p w:rsidR="00DA4F4F" w:rsidRPr="00906F3D" w:rsidRDefault="00DA4F4F" w:rsidP="0049746A">
            <w:pPr>
              <w:jc w:val="center"/>
              <w:rPr>
                <w:color w:val="000000"/>
                <w:sz w:val="20"/>
                <w:szCs w:val="20"/>
              </w:rPr>
            </w:pPr>
            <w:r w:rsidRPr="00906F3D">
              <w:rPr>
                <w:color w:val="000000"/>
                <w:sz w:val="20"/>
                <w:szCs w:val="20"/>
              </w:rPr>
              <w:t>82,4</w:t>
            </w:r>
          </w:p>
        </w:tc>
        <w:tc>
          <w:tcPr>
            <w:tcW w:w="691" w:type="dxa"/>
            <w:vAlign w:val="center"/>
          </w:tcPr>
          <w:p w:rsidR="00DA4F4F" w:rsidRPr="00906F3D" w:rsidRDefault="00DA4F4F" w:rsidP="0049746A">
            <w:pPr>
              <w:jc w:val="center"/>
              <w:rPr>
                <w:color w:val="000000"/>
                <w:sz w:val="20"/>
                <w:szCs w:val="20"/>
              </w:rPr>
            </w:pPr>
            <w:r w:rsidRPr="00906F3D">
              <w:rPr>
                <w:color w:val="000000"/>
                <w:sz w:val="20"/>
                <w:szCs w:val="20"/>
              </w:rPr>
              <w:t>82,4</w:t>
            </w:r>
          </w:p>
        </w:tc>
        <w:tc>
          <w:tcPr>
            <w:tcW w:w="1108" w:type="dxa"/>
            <w:shd w:val="clear" w:color="auto" w:fill="auto"/>
          </w:tcPr>
          <w:p w:rsidR="00DA4F4F" w:rsidRPr="00906F3D" w:rsidRDefault="00DA4F4F" w:rsidP="0049746A">
            <w:pPr>
              <w:ind w:left="-123" w:right="-138"/>
              <w:jc w:val="center"/>
              <w:rPr>
                <w:bCs/>
                <w:sz w:val="20"/>
                <w:szCs w:val="20"/>
              </w:rPr>
            </w:pPr>
          </w:p>
        </w:tc>
        <w:tc>
          <w:tcPr>
            <w:tcW w:w="968" w:type="dxa"/>
            <w:shd w:val="clear" w:color="auto" w:fill="auto"/>
          </w:tcPr>
          <w:p w:rsidR="00DA4F4F" w:rsidRPr="00906F3D" w:rsidRDefault="00DA4F4F" w:rsidP="0049746A">
            <w:pPr>
              <w:ind w:left="-123" w:right="-138"/>
              <w:jc w:val="center"/>
              <w:rPr>
                <w:bCs/>
                <w:sz w:val="20"/>
                <w:szCs w:val="20"/>
              </w:rPr>
            </w:pPr>
          </w:p>
        </w:tc>
        <w:tc>
          <w:tcPr>
            <w:tcW w:w="829" w:type="dxa"/>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82,4</w:t>
            </w:r>
          </w:p>
        </w:tc>
        <w:tc>
          <w:tcPr>
            <w:tcW w:w="1087" w:type="dxa"/>
            <w:shd w:val="clear" w:color="auto" w:fill="auto"/>
          </w:tcPr>
          <w:p w:rsidR="00DA4F4F" w:rsidRPr="00906F3D" w:rsidRDefault="00DA4F4F" w:rsidP="0049746A">
            <w:pPr>
              <w:ind w:left="-123" w:right="-138"/>
              <w:jc w:val="center"/>
              <w:rPr>
                <w:bCs/>
                <w:sz w:val="20"/>
                <w:szCs w:val="20"/>
              </w:rPr>
            </w:pPr>
          </w:p>
        </w:tc>
        <w:tc>
          <w:tcPr>
            <w:tcW w:w="546" w:type="dxa"/>
          </w:tcPr>
          <w:p w:rsidR="00DA4F4F" w:rsidRPr="00906F3D" w:rsidRDefault="00DA4F4F" w:rsidP="0049746A">
            <w:pPr>
              <w:ind w:left="-123" w:right="-138"/>
              <w:jc w:val="center"/>
              <w:rPr>
                <w:bCs/>
                <w:sz w:val="20"/>
                <w:szCs w:val="20"/>
              </w:rPr>
            </w:pPr>
          </w:p>
        </w:tc>
      </w:tr>
      <w:tr w:rsidR="00DA4F4F" w:rsidRPr="00906F3D" w:rsidTr="002C36B5">
        <w:trPr>
          <w:trHeight w:val="227"/>
          <w:jc w:val="center"/>
        </w:trPr>
        <w:tc>
          <w:tcPr>
            <w:tcW w:w="380" w:type="dxa"/>
            <w:vMerge/>
            <w:tcBorders>
              <w:bottom w:val="single" w:sz="4" w:space="0" w:color="auto"/>
            </w:tcBorders>
          </w:tcPr>
          <w:p w:rsidR="00DA4F4F" w:rsidRPr="00906F3D" w:rsidRDefault="00DA4F4F" w:rsidP="0049746A">
            <w:pPr>
              <w:ind w:left="-123" w:right="-138"/>
              <w:jc w:val="center"/>
              <w:rPr>
                <w:bCs/>
                <w:sz w:val="20"/>
                <w:szCs w:val="20"/>
              </w:rPr>
            </w:pPr>
          </w:p>
        </w:tc>
        <w:tc>
          <w:tcPr>
            <w:tcW w:w="1617" w:type="dxa"/>
            <w:vMerge/>
            <w:tcBorders>
              <w:bottom w:val="single" w:sz="4" w:space="0" w:color="auto"/>
            </w:tcBorders>
            <w:vAlign w:val="center"/>
          </w:tcPr>
          <w:p w:rsidR="00DA4F4F" w:rsidRPr="00906F3D" w:rsidRDefault="00DA4F4F" w:rsidP="0049746A">
            <w:pPr>
              <w:ind w:left="-81" w:firstLine="123"/>
              <w:jc w:val="center"/>
              <w:rPr>
                <w:bCs/>
                <w:sz w:val="20"/>
                <w:szCs w:val="20"/>
              </w:rPr>
            </w:pPr>
          </w:p>
        </w:tc>
        <w:tc>
          <w:tcPr>
            <w:tcW w:w="1445" w:type="dxa"/>
            <w:vMerge/>
            <w:tcBorders>
              <w:bottom w:val="single" w:sz="4" w:space="0" w:color="auto"/>
            </w:tcBorders>
            <w:vAlign w:val="center"/>
          </w:tcPr>
          <w:p w:rsidR="00DA4F4F" w:rsidRPr="00906F3D" w:rsidRDefault="00DA4F4F" w:rsidP="0049746A">
            <w:pPr>
              <w:ind w:left="-123" w:right="-138"/>
              <w:jc w:val="center"/>
              <w:rPr>
                <w:bCs/>
                <w:sz w:val="20"/>
                <w:szCs w:val="20"/>
              </w:rPr>
            </w:pPr>
          </w:p>
        </w:tc>
        <w:tc>
          <w:tcPr>
            <w:tcW w:w="1726" w:type="dxa"/>
            <w:vMerge/>
            <w:tcBorders>
              <w:bottom w:val="single" w:sz="4" w:space="0" w:color="auto"/>
            </w:tcBorders>
            <w:vAlign w:val="center"/>
          </w:tcPr>
          <w:p w:rsidR="00DA4F4F" w:rsidRPr="00906F3D" w:rsidRDefault="00DA4F4F" w:rsidP="0049746A">
            <w:pPr>
              <w:ind w:left="-123" w:right="-138"/>
              <w:jc w:val="center"/>
              <w:rPr>
                <w:bCs/>
                <w:sz w:val="20"/>
                <w:szCs w:val="20"/>
              </w:rPr>
            </w:pPr>
          </w:p>
        </w:tc>
        <w:tc>
          <w:tcPr>
            <w:tcW w:w="2607" w:type="dxa"/>
            <w:tcBorders>
              <w:top w:val="single" w:sz="4" w:space="0" w:color="auto"/>
              <w:bottom w:val="single" w:sz="4" w:space="0" w:color="auto"/>
              <w:right w:val="single" w:sz="4" w:space="0" w:color="auto"/>
            </w:tcBorders>
            <w:vAlign w:val="center"/>
          </w:tcPr>
          <w:p w:rsidR="00DA4F4F" w:rsidRPr="00906F3D" w:rsidRDefault="00DA4F4F" w:rsidP="0049746A">
            <w:pPr>
              <w:ind w:left="-51" w:right="-75" w:firstLine="73"/>
              <w:jc w:val="center"/>
              <w:rPr>
                <w:bCs/>
                <w:sz w:val="20"/>
                <w:szCs w:val="20"/>
              </w:rPr>
            </w:pPr>
            <w:r w:rsidRPr="00906F3D">
              <w:rPr>
                <w:bCs/>
                <w:sz w:val="20"/>
                <w:szCs w:val="20"/>
              </w:rPr>
              <w:t>Осуществлен монтаж, техническое обслуживание ранее установленных систем видеонаблюдения</w:t>
            </w:r>
          </w:p>
        </w:tc>
        <w:tc>
          <w:tcPr>
            <w:tcW w:w="1303"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158,4</w:t>
            </w:r>
          </w:p>
        </w:tc>
        <w:tc>
          <w:tcPr>
            <w:tcW w:w="1174"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158,4</w:t>
            </w:r>
          </w:p>
        </w:tc>
        <w:tc>
          <w:tcPr>
            <w:tcW w:w="691"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158,4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158,4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546" w:type="dxa"/>
            <w:tcBorders>
              <w:top w:val="single" w:sz="4" w:space="0" w:color="auto"/>
              <w:left w:val="single" w:sz="4" w:space="0" w:color="auto"/>
              <w:bottom w:val="single" w:sz="4" w:space="0" w:color="auto"/>
              <w:right w:val="single" w:sz="4" w:space="0" w:color="auto"/>
            </w:tcBorders>
          </w:tcPr>
          <w:p w:rsidR="00DA4F4F" w:rsidRPr="00906F3D" w:rsidRDefault="00DA4F4F" w:rsidP="0049746A">
            <w:pPr>
              <w:ind w:left="-123" w:right="-138"/>
              <w:jc w:val="center"/>
              <w:rPr>
                <w:bCs/>
                <w:sz w:val="20"/>
                <w:szCs w:val="20"/>
              </w:rPr>
            </w:pPr>
          </w:p>
        </w:tc>
      </w:tr>
      <w:tr w:rsidR="00DA4F4F" w:rsidRPr="00906F3D" w:rsidTr="002C36B5">
        <w:trPr>
          <w:trHeight w:val="2240"/>
          <w:jc w:val="center"/>
        </w:trPr>
        <w:tc>
          <w:tcPr>
            <w:tcW w:w="380" w:type="dxa"/>
            <w:vMerge w:val="restart"/>
            <w:tcBorders>
              <w:top w:val="single" w:sz="4" w:space="0" w:color="auto"/>
              <w:left w:val="single" w:sz="4" w:space="0" w:color="auto"/>
              <w:right w:val="single" w:sz="4" w:space="0" w:color="auto"/>
            </w:tcBorders>
          </w:tcPr>
          <w:p w:rsidR="00DA4F4F" w:rsidRPr="00906F3D" w:rsidRDefault="00DA4F4F" w:rsidP="0049746A">
            <w:pPr>
              <w:ind w:left="-123" w:right="-138"/>
              <w:jc w:val="center"/>
              <w:rPr>
                <w:bCs/>
                <w:sz w:val="20"/>
                <w:szCs w:val="20"/>
              </w:rPr>
            </w:pPr>
            <w:r w:rsidRPr="00906F3D">
              <w:rPr>
                <w:bCs/>
                <w:sz w:val="20"/>
                <w:szCs w:val="20"/>
              </w:rPr>
              <w:t>3</w:t>
            </w:r>
          </w:p>
        </w:tc>
        <w:tc>
          <w:tcPr>
            <w:tcW w:w="1617" w:type="dxa"/>
            <w:vMerge w:val="restart"/>
            <w:tcBorders>
              <w:top w:val="single" w:sz="4" w:space="0" w:color="auto"/>
              <w:left w:val="single" w:sz="4" w:space="0" w:color="auto"/>
              <w:right w:val="single" w:sz="4" w:space="0" w:color="auto"/>
            </w:tcBorders>
            <w:vAlign w:val="center"/>
          </w:tcPr>
          <w:p w:rsidR="00DA4F4F" w:rsidRPr="00906F3D" w:rsidRDefault="00DA4F4F" w:rsidP="0049746A">
            <w:pPr>
              <w:ind w:left="-81" w:firstLine="123"/>
              <w:jc w:val="center"/>
              <w:rPr>
                <w:bCs/>
                <w:sz w:val="20"/>
                <w:szCs w:val="20"/>
              </w:rPr>
            </w:pPr>
            <w:r w:rsidRPr="00906F3D">
              <w:rPr>
                <w:bCs/>
                <w:sz w:val="20"/>
                <w:szCs w:val="20"/>
              </w:rPr>
              <w:t>Мероприятия по совершенствованию антитеррористической защищенности объектов спорта</w:t>
            </w:r>
          </w:p>
        </w:tc>
        <w:tc>
          <w:tcPr>
            <w:tcW w:w="1445" w:type="dxa"/>
            <w:vMerge w:val="restart"/>
            <w:tcBorders>
              <w:top w:val="single" w:sz="4" w:space="0" w:color="auto"/>
              <w:left w:val="single" w:sz="4" w:space="0" w:color="auto"/>
              <w:right w:val="single" w:sz="4" w:space="0" w:color="auto"/>
            </w:tcBorders>
            <w:vAlign w:val="center"/>
          </w:tcPr>
          <w:p w:rsidR="00DA4F4F" w:rsidRPr="00906F3D" w:rsidRDefault="00DA4F4F" w:rsidP="0049746A">
            <w:pPr>
              <w:ind w:left="-123" w:right="-138"/>
              <w:jc w:val="center"/>
              <w:rPr>
                <w:bCs/>
                <w:sz w:val="20"/>
                <w:szCs w:val="20"/>
              </w:rPr>
            </w:pPr>
            <w:r w:rsidRPr="00906F3D">
              <w:rPr>
                <w:bCs/>
                <w:sz w:val="20"/>
                <w:szCs w:val="20"/>
              </w:rPr>
              <w:t>Муниципальная программа «Развитие физической культуры и спорта в Нижневартовском районе на 2014–2020 годы»</w:t>
            </w:r>
          </w:p>
        </w:tc>
        <w:tc>
          <w:tcPr>
            <w:tcW w:w="1726" w:type="dxa"/>
            <w:vMerge w:val="restart"/>
            <w:tcBorders>
              <w:top w:val="single" w:sz="4" w:space="0" w:color="auto"/>
              <w:left w:val="single" w:sz="4" w:space="0" w:color="auto"/>
              <w:right w:val="single" w:sz="4" w:space="0" w:color="auto"/>
            </w:tcBorders>
            <w:vAlign w:val="center"/>
          </w:tcPr>
          <w:p w:rsidR="00DA4F4F" w:rsidRPr="00906F3D" w:rsidRDefault="00DA4F4F" w:rsidP="0049746A">
            <w:pPr>
              <w:ind w:left="-123" w:right="-138"/>
              <w:jc w:val="center"/>
              <w:rPr>
                <w:bCs/>
                <w:sz w:val="20"/>
                <w:szCs w:val="20"/>
              </w:rPr>
            </w:pPr>
            <w:r w:rsidRPr="00906F3D">
              <w:rPr>
                <w:bCs/>
                <w:sz w:val="20"/>
                <w:szCs w:val="20"/>
              </w:rPr>
              <w:t>Отдел по физической культуре и спорту администрации</w:t>
            </w:r>
          </w:p>
          <w:p w:rsidR="00DA4F4F" w:rsidRPr="00906F3D" w:rsidRDefault="00DA4F4F" w:rsidP="0049746A">
            <w:pPr>
              <w:ind w:left="-123" w:right="-138"/>
              <w:jc w:val="center"/>
              <w:rPr>
                <w:bCs/>
                <w:sz w:val="20"/>
                <w:szCs w:val="20"/>
              </w:rPr>
            </w:pPr>
            <w:r w:rsidRPr="00906F3D">
              <w:rPr>
                <w:bCs/>
                <w:sz w:val="20"/>
                <w:szCs w:val="20"/>
              </w:rPr>
              <w:t>района</w:t>
            </w:r>
          </w:p>
          <w:p w:rsidR="00DA4F4F" w:rsidRPr="00906F3D" w:rsidRDefault="00DA4F4F" w:rsidP="0049746A">
            <w:pPr>
              <w:ind w:left="-123" w:right="-138"/>
              <w:jc w:val="center"/>
              <w:rPr>
                <w:bCs/>
                <w:sz w:val="20"/>
                <w:szCs w:val="20"/>
              </w:rPr>
            </w:pPr>
            <w:r w:rsidRPr="00906F3D">
              <w:rPr>
                <w:bCs/>
                <w:sz w:val="20"/>
                <w:szCs w:val="20"/>
              </w:rPr>
              <w:t>E-mail:</w:t>
            </w:r>
          </w:p>
          <w:p w:rsidR="00DA4F4F" w:rsidRPr="00906F3D" w:rsidRDefault="00DA4F4F" w:rsidP="0049746A">
            <w:pPr>
              <w:ind w:left="-123" w:right="-138"/>
              <w:jc w:val="center"/>
              <w:rPr>
                <w:bCs/>
                <w:sz w:val="20"/>
                <w:szCs w:val="20"/>
              </w:rPr>
            </w:pPr>
            <w:r w:rsidRPr="00906F3D">
              <w:rPr>
                <w:bCs/>
                <w:sz w:val="20"/>
                <w:szCs w:val="20"/>
              </w:rPr>
              <w:t>sport@NVraion.ru</w:t>
            </w:r>
          </w:p>
          <w:p w:rsidR="00DA4F4F" w:rsidRPr="00906F3D" w:rsidRDefault="00DA4F4F" w:rsidP="0049746A">
            <w:pPr>
              <w:ind w:left="-123" w:right="-138"/>
              <w:jc w:val="center"/>
              <w:rPr>
                <w:bCs/>
                <w:sz w:val="20"/>
                <w:szCs w:val="20"/>
              </w:rPr>
            </w:pPr>
          </w:p>
          <w:p w:rsidR="00DA4F4F" w:rsidRPr="00906F3D" w:rsidRDefault="00DA4F4F" w:rsidP="0049746A">
            <w:pPr>
              <w:ind w:left="-123" w:right="-138"/>
              <w:jc w:val="center"/>
              <w:rPr>
                <w:bCs/>
                <w:sz w:val="20"/>
                <w:szCs w:val="20"/>
              </w:rPr>
            </w:pPr>
            <w:r w:rsidRPr="00906F3D">
              <w:rPr>
                <w:bCs/>
                <w:sz w:val="20"/>
                <w:szCs w:val="20"/>
              </w:rPr>
              <w:t xml:space="preserve">2 учреждения физической культуры </w:t>
            </w:r>
            <w:proofErr w:type="gramStart"/>
            <w:r w:rsidRPr="00906F3D">
              <w:rPr>
                <w:bCs/>
                <w:sz w:val="20"/>
                <w:szCs w:val="20"/>
              </w:rPr>
              <w:t>и  спорта</w:t>
            </w:r>
            <w:proofErr w:type="gramEnd"/>
          </w:p>
        </w:tc>
        <w:tc>
          <w:tcPr>
            <w:tcW w:w="2607" w:type="dxa"/>
            <w:tcBorders>
              <w:top w:val="single" w:sz="4" w:space="0" w:color="auto"/>
              <w:left w:val="single" w:sz="4" w:space="0" w:color="auto"/>
              <w:right w:val="single" w:sz="4" w:space="0" w:color="auto"/>
            </w:tcBorders>
            <w:vAlign w:val="center"/>
          </w:tcPr>
          <w:p w:rsidR="00DA4F4F" w:rsidRPr="00906F3D" w:rsidRDefault="00DA4F4F" w:rsidP="0049746A">
            <w:pPr>
              <w:ind w:left="-51" w:right="-75" w:firstLine="73"/>
              <w:jc w:val="center"/>
              <w:rPr>
                <w:bCs/>
                <w:sz w:val="20"/>
                <w:szCs w:val="20"/>
              </w:rPr>
            </w:pPr>
            <w:r w:rsidRPr="00906F3D">
              <w:rPr>
                <w:bCs/>
                <w:sz w:val="20"/>
                <w:szCs w:val="20"/>
              </w:rPr>
              <w:t xml:space="preserve">Осуществлено техническое обслуживание установленных систем охранно-пожарной сигнализации, </w:t>
            </w:r>
            <w:proofErr w:type="spellStart"/>
            <w:r w:rsidRPr="00906F3D">
              <w:rPr>
                <w:bCs/>
                <w:sz w:val="20"/>
                <w:szCs w:val="20"/>
              </w:rPr>
              <w:t>КТС</w:t>
            </w:r>
            <w:proofErr w:type="spellEnd"/>
          </w:p>
        </w:tc>
        <w:tc>
          <w:tcPr>
            <w:tcW w:w="1303" w:type="dxa"/>
            <w:tcBorders>
              <w:top w:val="single" w:sz="4" w:space="0" w:color="auto"/>
              <w:left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620</w:t>
            </w:r>
          </w:p>
        </w:tc>
        <w:tc>
          <w:tcPr>
            <w:tcW w:w="1174" w:type="dxa"/>
            <w:tcBorders>
              <w:top w:val="single" w:sz="4" w:space="0" w:color="auto"/>
              <w:left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620</w:t>
            </w:r>
          </w:p>
        </w:tc>
        <w:tc>
          <w:tcPr>
            <w:tcW w:w="691" w:type="dxa"/>
            <w:tcBorders>
              <w:top w:val="single" w:sz="4" w:space="0" w:color="auto"/>
              <w:left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620</w:t>
            </w:r>
          </w:p>
        </w:tc>
        <w:tc>
          <w:tcPr>
            <w:tcW w:w="1108" w:type="dxa"/>
            <w:tcBorders>
              <w:top w:val="single" w:sz="4" w:space="0" w:color="auto"/>
              <w:left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968" w:type="dxa"/>
            <w:tcBorders>
              <w:top w:val="single" w:sz="4" w:space="0" w:color="auto"/>
              <w:left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829" w:type="dxa"/>
            <w:tcBorders>
              <w:top w:val="single" w:sz="4" w:space="0" w:color="auto"/>
              <w:left w:val="single" w:sz="4" w:space="0" w:color="auto"/>
              <w:right w:val="single" w:sz="4" w:space="0" w:color="auto"/>
            </w:tcBorders>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620</w:t>
            </w:r>
          </w:p>
        </w:tc>
        <w:tc>
          <w:tcPr>
            <w:tcW w:w="1087" w:type="dxa"/>
            <w:tcBorders>
              <w:top w:val="single" w:sz="4" w:space="0" w:color="auto"/>
              <w:left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546" w:type="dxa"/>
            <w:tcBorders>
              <w:top w:val="single" w:sz="4" w:space="0" w:color="auto"/>
              <w:left w:val="single" w:sz="4" w:space="0" w:color="auto"/>
              <w:right w:val="single" w:sz="4" w:space="0" w:color="auto"/>
            </w:tcBorders>
          </w:tcPr>
          <w:p w:rsidR="00DA4F4F" w:rsidRPr="00906F3D" w:rsidRDefault="00DA4F4F" w:rsidP="0049746A">
            <w:pPr>
              <w:ind w:left="-123" w:right="-138"/>
              <w:jc w:val="center"/>
              <w:rPr>
                <w:bCs/>
                <w:sz w:val="20"/>
                <w:szCs w:val="20"/>
              </w:rPr>
            </w:pPr>
          </w:p>
        </w:tc>
      </w:tr>
      <w:tr w:rsidR="00DA4F4F" w:rsidRPr="00906F3D" w:rsidTr="002C36B5">
        <w:trPr>
          <w:trHeight w:val="227"/>
          <w:jc w:val="center"/>
        </w:trPr>
        <w:tc>
          <w:tcPr>
            <w:tcW w:w="380"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617" w:type="dxa"/>
            <w:vMerge/>
            <w:tcBorders>
              <w:left w:val="single" w:sz="4" w:space="0" w:color="auto"/>
              <w:right w:val="single" w:sz="4" w:space="0" w:color="auto"/>
            </w:tcBorders>
          </w:tcPr>
          <w:p w:rsidR="00DA4F4F" w:rsidRPr="00906F3D" w:rsidRDefault="00DA4F4F" w:rsidP="0049746A">
            <w:pPr>
              <w:ind w:left="-81" w:firstLine="123"/>
              <w:jc w:val="both"/>
              <w:rPr>
                <w:bCs/>
                <w:sz w:val="20"/>
                <w:szCs w:val="20"/>
              </w:rPr>
            </w:pPr>
          </w:p>
        </w:tc>
        <w:tc>
          <w:tcPr>
            <w:tcW w:w="1445"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726"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2607"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ind w:left="-51" w:right="-75" w:firstLine="73"/>
              <w:jc w:val="center"/>
              <w:rPr>
                <w:bCs/>
                <w:sz w:val="20"/>
                <w:szCs w:val="20"/>
              </w:rPr>
            </w:pPr>
            <w:r w:rsidRPr="00906F3D">
              <w:rPr>
                <w:bCs/>
                <w:sz w:val="20"/>
                <w:szCs w:val="20"/>
              </w:rPr>
              <w:t xml:space="preserve">монтаж и ТО системы мониторинга </w:t>
            </w:r>
            <w:proofErr w:type="spellStart"/>
            <w:r w:rsidRPr="00906F3D">
              <w:rPr>
                <w:bCs/>
                <w:sz w:val="20"/>
                <w:szCs w:val="20"/>
              </w:rPr>
              <w:t>ОПС</w:t>
            </w:r>
            <w:proofErr w:type="spellEnd"/>
          </w:p>
        </w:tc>
        <w:tc>
          <w:tcPr>
            <w:tcW w:w="1303"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200</w:t>
            </w:r>
          </w:p>
        </w:tc>
        <w:tc>
          <w:tcPr>
            <w:tcW w:w="1174"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200</w:t>
            </w:r>
          </w:p>
        </w:tc>
        <w:tc>
          <w:tcPr>
            <w:tcW w:w="691"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200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200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546" w:type="dxa"/>
            <w:tcBorders>
              <w:top w:val="single" w:sz="4" w:space="0" w:color="auto"/>
              <w:left w:val="single" w:sz="4" w:space="0" w:color="auto"/>
              <w:bottom w:val="single" w:sz="4" w:space="0" w:color="auto"/>
              <w:right w:val="single" w:sz="4" w:space="0" w:color="auto"/>
            </w:tcBorders>
          </w:tcPr>
          <w:p w:rsidR="00DA4F4F" w:rsidRPr="00906F3D" w:rsidRDefault="00DA4F4F" w:rsidP="0049746A">
            <w:pPr>
              <w:ind w:left="-123" w:right="-138"/>
              <w:jc w:val="center"/>
              <w:rPr>
                <w:bCs/>
                <w:sz w:val="20"/>
                <w:szCs w:val="20"/>
              </w:rPr>
            </w:pPr>
          </w:p>
        </w:tc>
      </w:tr>
      <w:tr w:rsidR="00DA4F4F" w:rsidRPr="00906F3D" w:rsidTr="002C36B5">
        <w:trPr>
          <w:trHeight w:val="227"/>
          <w:jc w:val="center"/>
        </w:trPr>
        <w:tc>
          <w:tcPr>
            <w:tcW w:w="380"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617" w:type="dxa"/>
            <w:vMerge/>
            <w:tcBorders>
              <w:left w:val="single" w:sz="4" w:space="0" w:color="auto"/>
              <w:right w:val="single" w:sz="4" w:space="0" w:color="auto"/>
            </w:tcBorders>
          </w:tcPr>
          <w:p w:rsidR="00DA4F4F" w:rsidRPr="00906F3D" w:rsidRDefault="00DA4F4F" w:rsidP="0049746A">
            <w:pPr>
              <w:ind w:left="-81" w:firstLine="123"/>
              <w:jc w:val="both"/>
              <w:rPr>
                <w:bCs/>
                <w:sz w:val="20"/>
                <w:szCs w:val="20"/>
              </w:rPr>
            </w:pPr>
          </w:p>
        </w:tc>
        <w:tc>
          <w:tcPr>
            <w:tcW w:w="1445"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726"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2607"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ind w:left="-51" w:right="-75" w:firstLine="73"/>
              <w:jc w:val="center"/>
              <w:rPr>
                <w:bCs/>
                <w:sz w:val="20"/>
                <w:szCs w:val="20"/>
              </w:rPr>
            </w:pPr>
            <w:r w:rsidRPr="00906F3D">
              <w:rPr>
                <w:bCs/>
                <w:sz w:val="20"/>
                <w:szCs w:val="20"/>
              </w:rPr>
              <w:t xml:space="preserve">Осуществляется охрана объектов посредством </w:t>
            </w:r>
            <w:proofErr w:type="spellStart"/>
            <w:r w:rsidRPr="00906F3D">
              <w:rPr>
                <w:bCs/>
                <w:sz w:val="20"/>
                <w:szCs w:val="20"/>
              </w:rPr>
              <w:t>ПЦН</w:t>
            </w:r>
            <w:proofErr w:type="spellEnd"/>
            <w:r w:rsidRPr="00906F3D">
              <w:rPr>
                <w:bCs/>
                <w:sz w:val="20"/>
                <w:szCs w:val="20"/>
              </w:rPr>
              <w:t xml:space="preserve"> (пульт централизованного наблюдения)</w:t>
            </w:r>
          </w:p>
        </w:tc>
        <w:tc>
          <w:tcPr>
            <w:tcW w:w="1303"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368,8</w:t>
            </w:r>
          </w:p>
        </w:tc>
        <w:tc>
          <w:tcPr>
            <w:tcW w:w="1174"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368,8</w:t>
            </w:r>
          </w:p>
        </w:tc>
        <w:tc>
          <w:tcPr>
            <w:tcW w:w="691"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368,8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368,8</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546" w:type="dxa"/>
            <w:tcBorders>
              <w:top w:val="single" w:sz="4" w:space="0" w:color="auto"/>
              <w:left w:val="single" w:sz="4" w:space="0" w:color="auto"/>
              <w:bottom w:val="single" w:sz="4" w:space="0" w:color="auto"/>
              <w:right w:val="single" w:sz="4" w:space="0" w:color="auto"/>
            </w:tcBorders>
          </w:tcPr>
          <w:p w:rsidR="00DA4F4F" w:rsidRPr="00906F3D" w:rsidRDefault="00DA4F4F" w:rsidP="0049746A">
            <w:pPr>
              <w:ind w:left="-123" w:right="-138"/>
              <w:jc w:val="center"/>
              <w:rPr>
                <w:bCs/>
                <w:sz w:val="20"/>
                <w:szCs w:val="20"/>
              </w:rPr>
            </w:pPr>
          </w:p>
        </w:tc>
      </w:tr>
      <w:tr w:rsidR="00DA4F4F" w:rsidRPr="00906F3D" w:rsidTr="002C36B5">
        <w:trPr>
          <w:trHeight w:val="227"/>
          <w:jc w:val="center"/>
        </w:trPr>
        <w:tc>
          <w:tcPr>
            <w:tcW w:w="380"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617" w:type="dxa"/>
            <w:vMerge/>
            <w:tcBorders>
              <w:left w:val="single" w:sz="4" w:space="0" w:color="auto"/>
              <w:right w:val="single" w:sz="4" w:space="0" w:color="auto"/>
            </w:tcBorders>
          </w:tcPr>
          <w:p w:rsidR="00DA4F4F" w:rsidRPr="00906F3D" w:rsidRDefault="00DA4F4F" w:rsidP="0049746A">
            <w:pPr>
              <w:ind w:left="-81" w:firstLine="123"/>
              <w:jc w:val="both"/>
              <w:rPr>
                <w:bCs/>
                <w:sz w:val="20"/>
                <w:szCs w:val="20"/>
              </w:rPr>
            </w:pPr>
          </w:p>
        </w:tc>
        <w:tc>
          <w:tcPr>
            <w:tcW w:w="1445"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726"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2607"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ind w:left="-51" w:right="-75" w:firstLine="73"/>
              <w:jc w:val="center"/>
              <w:rPr>
                <w:bCs/>
                <w:sz w:val="20"/>
                <w:szCs w:val="20"/>
              </w:rPr>
            </w:pPr>
            <w:r w:rsidRPr="00906F3D">
              <w:rPr>
                <w:bCs/>
                <w:sz w:val="20"/>
                <w:szCs w:val="20"/>
              </w:rPr>
              <w:t>Круглосуточное дежурство 2 охранников на объекте спортивно-оздоровительная база оз. Савкино</w:t>
            </w:r>
          </w:p>
        </w:tc>
        <w:tc>
          <w:tcPr>
            <w:tcW w:w="1303"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1245,4</w:t>
            </w:r>
          </w:p>
        </w:tc>
        <w:tc>
          <w:tcPr>
            <w:tcW w:w="1174"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1245,4</w:t>
            </w:r>
          </w:p>
        </w:tc>
        <w:tc>
          <w:tcPr>
            <w:tcW w:w="691"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1245,4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1245,4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546" w:type="dxa"/>
            <w:tcBorders>
              <w:top w:val="single" w:sz="4" w:space="0" w:color="auto"/>
              <w:left w:val="single" w:sz="4" w:space="0" w:color="auto"/>
              <w:bottom w:val="single" w:sz="4" w:space="0" w:color="auto"/>
              <w:right w:val="single" w:sz="4" w:space="0" w:color="auto"/>
            </w:tcBorders>
          </w:tcPr>
          <w:p w:rsidR="00DA4F4F" w:rsidRPr="00906F3D" w:rsidRDefault="00DA4F4F" w:rsidP="0049746A">
            <w:pPr>
              <w:ind w:left="-123" w:right="-138"/>
              <w:jc w:val="center"/>
              <w:rPr>
                <w:bCs/>
                <w:sz w:val="20"/>
                <w:szCs w:val="20"/>
              </w:rPr>
            </w:pPr>
          </w:p>
        </w:tc>
      </w:tr>
      <w:tr w:rsidR="00DA4F4F" w:rsidRPr="00906F3D" w:rsidTr="002C36B5">
        <w:trPr>
          <w:trHeight w:val="227"/>
          <w:jc w:val="center"/>
        </w:trPr>
        <w:tc>
          <w:tcPr>
            <w:tcW w:w="380"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617" w:type="dxa"/>
            <w:vMerge/>
            <w:tcBorders>
              <w:left w:val="single" w:sz="4" w:space="0" w:color="auto"/>
              <w:right w:val="single" w:sz="4" w:space="0" w:color="auto"/>
            </w:tcBorders>
          </w:tcPr>
          <w:p w:rsidR="00DA4F4F" w:rsidRPr="00906F3D" w:rsidRDefault="00DA4F4F" w:rsidP="0049746A">
            <w:pPr>
              <w:ind w:left="-81" w:firstLine="123"/>
              <w:jc w:val="both"/>
              <w:rPr>
                <w:bCs/>
                <w:sz w:val="20"/>
                <w:szCs w:val="20"/>
              </w:rPr>
            </w:pPr>
          </w:p>
        </w:tc>
        <w:tc>
          <w:tcPr>
            <w:tcW w:w="1445"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726" w:type="dxa"/>
            <w:vMerge/>
            <w:tcBorders>
              <w:left w:val="single" w:sz="4" w:space="0" w:color="auto"/>
              <w:right w:val="single" w:sz="4" w:space="0" w:color="auto"/>
            </w:tcBorders>
          </w:tcPr>
          <w:p w:rsidR="00DA4F4F" w:rsidRPr="00906F3D" w:rsidRDefault="00DA4F4F" w:rsidP="0049746A">
            <w:pPr>
              <w:ind w:left="-123" w:right="-138"/>
              <w:jc w:val="center"/>
              <w:rPr>
                <w:bCs/>
                <w:sz w:val="20"/>
                <w:szCs w:val="20"/>
              </w:rPr>
            </w:pPr>
          </w:p>
        </w:tc>
        <w:tc>
          <w:tcPr>
            <w:tcW w:w="2607"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ind w:left="-51" w:right="-75" w:firstLine="73"/>
              <w:jc w:val="center"/>
              <w:rPr>
                <w:bCs/>
                <w:sz w:val="20"/>
                <w:szCs w:val="20"/>
              </w:rPr>
            </w:pPr>
            <w:r w:rsidRPr="00906F3D">
              <w:rPr>
                <w:bCs/>
                <w:sz w:val="20"/>
                <w:szCs w:val="20"/>
              </w:rPr>
              <w:t xml:space="preserve">Осуществлен монтаж, техническое </w:t>
            </w:r>
            <w:proofErr w:type="gramStart"/>
            <w:r w:rsidRPr="00906F3D">
              <w:rPr>
                <w:bCs/>
                <w:sz w:val="20"/>
                <w:szCs w:val="20"/>
              </w:rPr>
              <w:t>обслуживание  установленной</w:t>
            </w:r>
            <w:proofErr w:type="gramEnd"/>
            <w:r w:rsidRPr="00906F3D">
              <w:rPr>
                <w:bCs/>
                <w:sz w:val="20"/>
                <w:szCs w:val="20"/>
              </w:rPr>
              <w:t xml:space="preserve"> системы видеонаблюдения на спортивно-оздоровительной базе "Лесная сказка"</w:t>
            </w:r>
          </w:p>
        </w:tc>
        <w:tc>
          <w:tcPr>
            <w:tcW w:w="1303"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300</w:t>
            </w:r>
          </w:p>
        </w:tc>
        <w:tc>
          <w:tcPr>
            <w:tcW w:w="1174"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300</w:t>
            </w:r>
          </w:p>
        </w:tc>
        <w:tc>
          <w:tcPr>
            <w:tcW w:w="691"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300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300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546" w:type="dxa"/>
            <w:tcBorders>
              <w:top w:val="single" w:sz="4" w:space="0" w:color="auto"/>
              <w:left w:val="single" w:sz="4" w:space="0" w:color="auto"/>
              <w:bottom w:val="single" w:sz="4" w:space="0" w:color="auto"/>
              <w:right w:val="single" w:sz="4" w:space="0" w:color="auto"/>
            </w:tcBorders>
          </w:tcPr>
          <w:p w:rsidR="00DA4F4F" w:rsidRPr="00906F3D" w:rsidRDefault="00DA4F4F" w:rsidP="0049746A">
            <w:pPr>
              <w:ind w:left="-123" w:right="-138"/>
              <w:jc w:val="center"/>
              <w:rPr>
                <w:bCs/>
                <w:sz w:val="20"/>
                <w:szCs w:val="20"/>
              </w:rPr>
            </w:pPr>
          </w:p>
        </w:tc>
      </w:tr>
      <w:tr w:rsidR="00DA4F4F" w:rsidRPr="00906F3D" w:rsidTr="002C36B5">
        <w:trPr>
          <w:trHeight w:val="227"/>
          <w:jc w:val="center"/>
        </w:trPr>
        <w:tc>
          <w:tcPr>
            <w:tcW w:w="380" w:type="dxa"/>
            <w:vMerge/>
            <w:tcBorders>
              <w:left w:val="single" w:sz="4" w:space="0" w:color="auto"/>
              <w:bottom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617" w:type="dxa"/>
            <w:vMerge/>
            <w:tcBorders>
              <w:left w:val="single" w:sz="4" w:space="0" w:color="auto"/>
              <w:bottom w:val="single" w:sz="4" w:space="0" w:color="auto"/>
              <w:right w:val="single" w:sz="4" w:space="0" w:color="auto"/>
            </w:tcBorders>
          </w:tcPr>
          <w:p w:rsidR="00DA4F4F" w:rsidRPr="00906F3D" w:rsidRDefault="00DA4F4F" w:rsidP="0049746A">
            <w:pPr>
              <w:ind w:left="-81" w:firstLine="123"/>
              <w:jc w:val="both"/>
              <w:rPr>
                <w:bCs/>
                <w:sz w:val="20"/>
                <w:szCs w:val="20"/>
              </w:rPr>
            </w:pPr>
          </w:p>
        </w:tc>
        <w:tc>
          <w:tcPr>
            <w:tcW w:w="1445" w:type="dxa"/>
            <w:vMerge/>
            <w:tcBorders>
              <w:left w:val="single" w:sz="4" w:space="0" w:color="auto"/>
              <w:bottom w:val="single" w:sz="4" w:space="0" w:color="auto"/>
              <w:right w:val="single" w:sz="4" w:space="0" w:color="auto"/>
            </w:tcBorders>
          </w:tcPr>
          <w:p w:rsidR="00DA4F4F" w:rsidRPr="00906F3D" w:rsidRDefault="00DA4F4F" w:rsidP="0049746A">
            <w:pPr>
              <w:ind w:left="-123" w:right="-138"/>
              <w:jc w:val="center"/>
              <w:rPr>
                <w:bCs/>
                <w:sz w:val="20"/>
                <w:szCs w:val="20"/>
              </w:rPr>
            </w:pPr>
          </w:p>
        </w:tc>
        <w:tc>
          <w:tcPr>
            <w:tcW w:w="1726" w:type="dxa"/>
            <w:vMerge/>
            <w:tcBorders>
              <w:left w:val="single" w:sz="4" w:space="0" w:color="auto"/>
              <w:bottom w:val="single" w:sz="4" w:space="0" w:color="auto"/>
              <w:right w:val="single" w:sz="4" w:space="0" w:color="auto"/>
            </w:tcBorders>
          </w:tcPr>
          <w:p w:rsidR="00DA4F4F" w:rsidRPr="00906F3D" w:rsidRDefault="00DA4F4F" w:rsidP="0049746A">
            <w:pPr>
              <w:ind w:left="-123" w:right="-138"/>
              <w:jc w:val="center"/>
              <w:rPr>
                <w:bCs/>
                <w:sz w:val="20"/>
                <w:szCs w:val="20"/>
              </w:rPr>
            </w:pPr>
          </w:p>
        </w:tc>
        <w:tc>
          <w:tcPr>
            <w:tcW w:w="2607"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ind w:left="-51" w:right="-75" w:firstLine="73"/>
              <w:jc w:val="center"/>
              <w:rPr>
                <w:bCs/>
                <w:sz w:val="20"/>
                <w:szCs w:val="20"/>
              </w:rPr>
            </w:pPr>
            <w:r w:rsidRPr="00906F3D">
              <w:rPr>
                <w:bCs/>
                <w:sz w:val="20"/>
                <w:szCs w:val="20"/>
              </w:rPr>
              <w:t>Изготовлено наглядных материалов (буклетов) – 100 экз.</w:t>
            </w:r>
          </w:p>
        </w:tc>
        <w:tc>
          <w:tcPr>
            <w:tcW w:w="1303"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5</w:t>
            </w:r>
          </w:p>
        </w:tc>
        <w:tc>
          <w:tcPr>
            <w:tcW w:w="1174"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5</w:t>
            </w:r>
          </w:p>
        </w:tc>
        <w:tc>
          <w:tcPr>
            <w:tcW w:w="691" w:type="dxa"/>
            <w:tcBorders>
              <w:top w:val="single" w:sz="4" w:space="0" w:color="auto"/>
              <w:left w:val="single" w:sz="4" w:space="0" w:color="auto"/>
              <w:bottom w:val="single" w:sz="4" w:space="0" w:color="auto"/>
              <w:right w:val="single" w:sz="4" w:space="0" w:color="auto"/>
            </w:tcBorders>
            <w:vAlign w:val="center"/>
          </w:tcPr>
          <w:p w:rsidR="00DA4F4F" w:rsidRPr="00906F3D" w:rsidRDefault="00DA4F4F" w:rsidP="0049746A">
            <w:pPr>
              <w:jc w:val="center"/>
              <w:rPr>
                <w:color w:val="000000"/>
                <w:sz w:val="20"/>
                <w:szCs w:val="20"/>
              </w:rPr>
            </w:pPr>
            <w:r w:rsidRPr="00906F3D">
              <w:rPr>
                <w:color w:val="000000"/>
                <w:sz w:val="20"/>
                <w:szCs w:val="20"/>
              </w:rPr>
              <w:t>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DA4F4F" w:rsidRPr="00906F3D" w:rsidRDefault="00DA4F4F" w:rsidP="0049746A">
            <w:pPr>
              <w:jc w:val="center"/>
              <w:rPr>
                <w:color w:val="000000"/>
                <w:sz w:val="20"/>
                <w:szCs w:val="20"/>
              </w:rPr>
            </w:pPr>
            <w:r w:rsidRPr="00906F3D">
              <w:rPr>
                <w:color w:val="000000"/>
                <w:sz w:val="20"/>
                <w:szCs w:val="20"/>
              </w:rPr>
              <w:t>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DA4F4F" w:rsidRPr="00906F3D" w:rsidRDefault="00DA4F4F" w:rsidP="0049746A">
            <w:pPr>
              <w:ind w:left="-123" w:right="-138"/>
              <w:jc w:val="center"/>
              <w:rPr>
                <w:bCs/>
                <w:sz w:val="20"/>
                <w:szCs w:val="20"/>
              </w:rPr>
            </w:pPr>
          </w:p>
        </w:tc>
        <w:tc>
          <w:tcPr>
            <w:tcW w:w="546" w:type="dxa"/>
            <w:tcBorders>
              <w:top w:val="single" w:sz="4" w:space="0" w:color="auto"/>
              <w:left w:val="single" w:sz="4" w:space="0" w:color="auto"/>
              <w:bottom w:val="single" w:sz="4" w:space="0" w:color="auto"/>
              <w:right w:val="single" w:sz="4" w:space="0" w:color="auto"/>
            </w:tcBorders>
          </w:tcPr>
          <w:p w:rsidR="00DA4F4F" w:rsidRPr="00906F3D" w:rsidRDefault="00DA4F4F" w:rsidP="0049746A">
            <w:pPr>
              <w:ind w:left="-123" w:right="-138"/>
              <w:jc w:val="center"/>
              <w:rPr>
                <w:bCs/>
                <w:sz w:val="20"/>
                <w:szCs w:val="20"/>
              </w:rPr>
            </w:pPr>
          </w:p>
        </w:tc>
      </w:tr>
    </w:tbl>
    <w:p w:rsidR="00DA4F4F" w:rsidRPr="0049746A" w:rsidRDefault="00DA4F4F" w:rsidP="0049746A">
      <w:pPr>
        <w:ind w:firstLine="709"/>
        <w:jc w:val="both"/>
        <w:rPr>
          <w:color w:val="FF0000"/>
          <w:sz w:val="28"/>
          <w:szCs w:val="28"/>
        </w:rPr>
      </w:pPr>
    </w:p>
    <w:p w:rsidR="00DA4F4F" w:rsidRPr="0049746A" w:rsidRDefault="00DA4F4F" w:rsidP="0049746A">
      <w:pPr>
        <w:tabs>
          <w:tab w:val="left" w:pos="6868"/>
        </w:tabs>
        <w:ind w:firstLine="709"/>
        <w:jc w:val="both"/>
        <w:rPr>
          <w:color w:val="FF0000"/>
          <w:sz w:val="28"/>
          <w:szCs w:val="28"/>
        </w:rPr>
      </w:pPr>
    </w:p>
    <w:p w:rsidR="00DA4F4F" w:rsidRPr="0049746A" w:rsidRDefault="00DA4F4F" w:rsidP="0049746A">
      <w:pPr>
        <w:jc w:val="right"/>
        <w:rPr>
          <w:color w:val="000000"/>
          <w:sz w:val="28"/>
          <w:szCs w:val="28"/>
        </w:rPr>
      </w:pPr>
      <w:r w:rsidRPr="0049746A">
        <w:rPr>
          <w:color w:val="0000FF"/>
          <w:sz w:val="28"/>
          <w:szCs w:val="28"/>
        </w:rPr>
        <w:br w:type="page"/>
      </w:r>
      <w:r w:rsidRPr="0049746A">
        <w:rPr>
          <w:color w:val="0000FF"/>
          <w:sz w:val="28"/>
          <w:szCs w:val="28"/>
        </w:rPr>
        <w:lastRenderedPageBreak/>
        <w:t>Приложение 5</w:t>
      </w:r>
    </w:p>
    <w:p w:rsidR="00DA4F4F" w:rsidRPr="0049746A" w:rsidRDefault="00DA4F4F" w:rsidP="0049746A">
      <w:pPr>
        <w:pStyle w:val="a8"/>
        <w:jc w:val="right"/>
        <w:rPr>
          <w:b w:val="0"/>
          <w:color w:val="000000"/>
          <w:sz w:val="28"/>
          <w:szCs w:val="28"/>
        </w:rPr>
      </w:pPr>
    </w:p>
    <w:p w:rsidR="00DA4F4F" w:rsidRPr="0049746A" w:rsidRDefault="00DA4F4F" w:rsidP="0049746A">
      <w:pPr>
        <w:jc w:val="center"/>
        <w:rPr>
          <w:b/>
          <w:color w:val="000000"/>
          <w:sz w:val="28"/>
          <w:szCs w:val="28"/>
        </w:rPr>
      </w:pPr>
      <w:r w:rsidRPr="0049746A">
        <w:rPr>
          <w:b/>
          <w:color w:val="000000"/>
          <w:sz w:val="28"/>
          <w:szCs w:val="28"/>
        </w:rPr>
        <w:t xml:space="preserve">ПРЕДЛОЖЕНИЯ </w:t>
      </w:r>
    </w:p>
    <w:p w:rsidR="00DA4F4F" w:rsidRPr="0049746A" w:rsidRDefault="00DA4F4F" w:rsidP="0049746A">
      <w:pPr>
        <w:jc w:val="center"/>
        <w:rPr>
          <w:color w:val="000000"/>
          <w:sz w:val="28"/>
          <w:szCs w:val="28"/>
        </w:rPr>
      </w:pPr>
      <w:r w:rsidRPr="0049746A">
        <w:rPr>
          <w:color w:val="000000"/>
          <w:sz w:val="28"/>
          <w:szCs w:val="28"/>
        </w:rPr>
        <w:t>по совершенствованию нормативных, правовых актов в сфере профилактики терроризма</w:t>
      </w:r>
    </w:p>
    <w:p w:rsidR="00DA4F4F" w:rsidRPr="0049746A" w:rsidRDefault="00DA4F4F" w:rsidP="0049746A">
      <w:pPr>
        <w:jc w:val="center"/>
        <w:rPr>
          <w:color w:val="000000"/>
          <w:sz w:val="28"/>
          <w:szCs w:val="28"/>
        </w:rPr>
      </w:pPr>
    </w:p>
    <w:tbl>
      <w:tblPr>
        <w:tblW w:w="1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674"/>
        <w:gridCol w:w="2107"/>
        <w:gridCol w:w="7390"/>
      </w:tblGrid>
      <w:tr w:rsidR="00DA4F4F" w:rsidRPr="00906F3D" w:rsidTr="002C36B5">
        <w:trPr>
          <w:tblHeader/>
          <w:jc w:val="center"/>
        </w:trPr>
        <w:tc>
          <w:tcPr>
            <w:tcW w:w="561" w:type="dxa"/>
            <w:vAlign w:val="center"/>
          </w:tcPr>
          <w:p w:rsidR="00DA4F4F" w:rsidRPr="00906F3D" w:rsidRDefault="00DA4F4F" w:rsidP="0049746A">
            <w:pPr>
              <w:jc w:val="center"/>
              <w:rPr>
                <w:b/>
                <w:color w:val="000000"/>
                <w:sz w:val="20"/>
                <w:szCs w:val="20"/>
              </w:rPr>
            </w:pPr>
            <w:r w:rsidRPr="00906F3D">
              <w:rPr>
                <w:b/>
                <w:color w:val="000000"/>
                <w:sz w:val="20"/>
                <w:szCs w:val="20"/>
              </w:rPr>
              <w:t>№ п/п</w:t>
            </w:r>
          </w:p>
        </w:tc>
        <w:tc>
          <w:tcPr>
            <w:tcW w:w="5674" w:type="dxa"/>
            <w:vAlign w:val="center"/>
          </w:tcPr>
          <w:p w:rsidR="00DA4F4F" w:rsidRPr="00906F3D" w:rsidRDefault="00DA4F4F" w:rsidP="0049746A">
            <w:pPr>
              <w:jc w:val="center"/>
              <w:rPr>
                <w:b/>
                <w:color w:val="000000"/>
                <w:sz w:val="20"/>
                <w:szCs w:val="20"/>
              </w:rPr>
            </w:pPr>
            <w:r w:rsidRPr="00906F3D">
              <w:rPr>
                <w:b/>
                <w:color w:val="000000"/>
                <w:sz w:val="20"/>
                <w:szCs w:val="20"/>
              </w:rPr>
              <w:t xml:space="preserve">Краткое содержание предлагаемых </w:t>
            </w:r>
          </w:p>
          <w:p w:rsidR="00DA4F4F" w:rsidRPr="00906F3D" w:rsidRDefault="00DA4F4F" w:rsidP="0049746A">
            <w:pPr>
              <w:jc w:val="center"/>
              <w:rPr>
                <w:b/>
                <w:color w:val="000000"/>
                <w:sz w:val="20"/>
                <w:szCs w:val="20"/>
              </w:rPr>
            </w:pPr>
            <w:r w:rsidRPr="00906F3D">
              <w:rPr>
                <w:b/>
                <w:color w:val="000000"/>
                <w:sz w:val="20"/>
                <w:szCs w:val="20"/>
              </w:rPr>
              <w:t>изменений (дополнений)</w:t>
            </w:r>
          </w:p>
        </w:tc>
        <w:tc>
          <w:tcPr>
            <w:tcW w:w="2107" w:type="dxa"/>
            <w:vAlign w:val="center"/>
          </w:tcPr>
          <w:p w:rsidR="00DA4F4F" w:rsidRPr="00906F3D" w:rsidRDefault="00DA4F4F" w:rsidP="0049746A">
            <w:pPr>
              <w:jc w:val="center"/>
              <w:rPr>
                <w:b/>
                <w:color w:val="000000"/>
                <w:sz w:val="20"/>
                <w:szCs w:val="20"/>
              </w:rPr>
            </w:pPr>
            <w:r w:rsidRPr="00906F3D">
              <w:rPr>
                <w:b/>
                <w:color w:val="000000"/>
                <w:sz w:val="20"/>
                <w:szCs w:val="20"/>
              </w:rPr>
              <w:t>Обоснование</w:t>
            </w:r>
          </w:p>
        </w:tc>
        <w:tc>
          <w:tcPr>
            <w:tcW w:w="7390" w:type="dxa"/>
            <w:vAlign w:val="center"/>
          </w:tcPr>
          <w:p w:rsidR="00DA4F4F" w:rsidRPr="00906F3D" w:rsidRDefault="00DA4F4F" w:rsidP="0049746A">
            <w:pPr>
              <w:jc w:val="center"/>
              <w:rPr>
                <w:b/>
                <w:color w:val="000000"/>
                <w:sz w:val="20"/>
                <w:szCs w:val="20"/>
              </w:rPr>
            </w:pPr>
            <w:r w:rsidRPr="00906F3D">
              <w:rPr>
                <w:b/>
                <w:color w:val="000000"/>
                <w:sz w:val="20"/>
                <w:szCs w:val="20"/>
              </w:rPr>
              <w:t>Комментарии</w:t>
            </w:r>
          </w:p>
        </w:tc>
      </w:tr>
      <w:tr w:rsidR="00DA4F4F" w:rsidRPr="00906F3D" w:rsidTr="002C36B5">
        <w:trPr>
          <w:jc w:val="center"/>
        </w:trPr>
        <w:tc>
          <w:tcPr>
            <w:tcW w:w="561" w:type="dxa"/>
          </w:tcPr>
          <w:p w:rsidR="00DA4F4F" w:rsidRPr="00906F3D" w:rsidRDefault="00DA4F4F" w:rsidP="0049746A">
            <w:pPr>
              <w:jc w:val="center"/>
              <w:rPr>
                <w:color w:val="000000"/>
                <w:sz w:val="20"/>
                <w:szCs w:val="20"/>
              </w:rPr>
            </w:pPr>
            <w:r w:rsidRPr="00906F3D">
              <w:rPr>
                <w:color w:val="000000"/>
                <w:sz w:val="20"/>
                <w:szCs w:val="20"/>
              </w:rPr>
              <w:t>1</w:t>
            </w:r>
          </w:p>
        </w:tc>
        <w:tc>
          <w:tcPr>
            <w:tcW w:w="5674" w:type="dxa"/>
          </w:tcPr>
          <w:p w:rsidR="00DA4F4F" w:rsidRPr="00906F3D" w:rsidRDefault="00DA4F4F" w:rsidP="00906F3D">
            <w:pPr>
              <w:ind w:firstLine="298"/>
              <w:jc w:val="both"/>
              <w:rPr>
                <w:color w:val="000000"/>
                <w:sz w:val="20"/>
                <w:szCs w:val="20"/>
              </w:rPr>
            </w:pPr>
            <w:r w:rsidRPr="00906F3D">
              <w:rPr>
                <w:b/>
                <w:color w:val="000000"/>
                <w:sz w:val="20"/>
                <w:szCs w:val="20"/>
              </w:rPr>
              <w:t xml:space="preserve">- о внесении изменений в постановление Правительства </w:t>
            </w:r>
            <w:r w:rsidR="00906F3D">
              <w:rPr>
                <w:b/>
                <w:color w:val="000000"/>
                <w:sz w:val="20"/>
                <w:szCs w:val="20"/>
              </w:rPr>
              <w:t xml:space="preserve">Российской Федерации </w:t>
            </w:r>
            <w:r w:rsidRPr="00906F3D">
              <w:rPr>
                <w:b/>
                <w:color w:val="000000"/>
                <w:sz w:val="20"/>
                <w:szCs w:val="20"/>
              </w:rPr>
              <w:t>от 25 марта 2015 года № 272</w:t>
            </w:r>
            <w:r w:rsidRPr="00906F3D">
              <w:rPr>
                <w:color w:val="000000"/>
                <w:sz w:val="20"/>
                <w:szCs w:val="20"/>
              </w:rPr>
              <w:t xml:space="preserve">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tc>
        <w:tc>
          <w:tcPr>
            <w:tcW w:w="2107" w:type="dxa"/>
          </w:tcPr>
          <w:p w:rsidR="00DA4F4F" w:rsidRPr="00906F3D" w:rsidRDefault="00DA4F4F" w:rsidP="0049746A">
            <w:pPr>
              <w:jc w:val="center"/>
              <w:rPr>
                <w:color w:val="000000"/>
                <w:sz w:val="20"/>
                <w:szCs w:val="20"/>
              </w:rPr>
            </w:pPr>
            <w:r w:rsidRPr="00906F3D">
              <w:rPr>
                <w:color w:val="000000"/>
                <w:sz w:val="20"/>
                <w:szCs w:val="20"/>
              </w:rPr>
              <w:t>МВД России,</w:t>
            </w:r>
          </w:p>
          <w:p w:rsidR="00DA4F4F" w:rsidRPr="00906F3D" w:rsidRDefault="00DA4F4F" w:rsidP="0049746A">
            <w:pPr>
              <w:ind w:firstLine="46"/>
              <w:jc w:val="center"/>
              <w:rPr>
                <w:color w:val="000000"/>
                <w:sz w:val="20"/>
                <w:szCs w:val="20"/>
              </w:rPr>
            </w:pPr>
            <w:r w:rsidRPr="00906F3D">
              <w:rPr>
                <w:color w:val="000000"/>
                <w:sz w:val="20"/>
                <w:szCs w:val="20"/>
              </w:rPr>
              <w:t>иные заинтересованные государственные органы</w:t>
            </w:r>
          </w:p>
        </w:tc>
        <w:tc>
          <w:tcPr>
            <w:tcW w:w="7390" w:type="dxa"/>
          </w:tcPr>
          <w:p w:rsidR="00DA4F4F" w:rsidRPr="00906F3D" w:rsidRDefault="00DA4F4F" w:rsidP="0049746A">
            <w:pPr>
              <w:ind w:firstLine="298"/>
              <w:jc w:val="both"/>
              <w:rPr>
                <w:color w:val="000000"/>
                <w:sz w:val="20"/>
                <w:szCs w:val="20"/>
              </w:rPr>
            </w:pPr>
            <w:r w:rsidRPr="00906F3D">
              <w:rPr>
                <w:color w:val="000000"/>
                <w:sz w:val="20"/>
                <w:szCs w:val="20"/>
              </w:rPr>
              <w:t>В ходе реализации постановления Правительства РФ от 25 марта 2015 года № 272 возникли проблемные вопросы в части, касающейся:</w:t>
            </w:r>
          </w:p>
          <w:p w:rsidR="00DA4F4F" w:rsidRPr="00906F3D" w:rsidRDefault="00DA4F4F" w:rsidP="0049746A">
            <w:pPr>
              <w:ind w:firstLine="298"/>
              <w:jc w:val="both"/>
              <w:rPr>
                <w:color w:val="000000"/>
                <w:sz w:val="20"/>
                <w:szCs w:val="20"/>
              </w:rPr>
            </w:pPr>
            <w:r w:rsidRPr="00906F3D">
              <w:rPr>
                <w:color w:val="000000"/>
                <w:sz w:val="20"/>
                <w:szCs w:val="20"/>
              </w:rPr>
              <w:t xml:space="preserve">1. Порядка хранения копий нескольких тысяч Паспортов безопасности в исполнительных органах государственной власти, территориальных органах федеральных органов исполнительной власти и органах местного самоуправления с учетом хранения копий Паспортов объектов находящихся в частной собственности (объекты культа, гостиничной сферы, рынки, торговые и торгово-развлекательные комплексы и т.д.) (целесообразна возможность хранения электронных версий Паспортов безопасности (в формате </w:t>
            </w:r>
            <w:r w:rsidRPr="00906F3D">
              <w:rPr>
                <w:color w:val="000000"/>
                <w:sz w:val="20"/>
                <w:szCs w:val="20"/>
                <w:lang w:val="en-US"/>
              </w:rPr>
              <w:t>pdf</w:t>
            </w:r>
            <w:r w:rsidRPr="00906F3D">
              <w:rPr>
                <w:color w:val="000000"/>
                <w:sz w:val="20"/>
                <w:szCs w:val="20"/>
              </w:rPr>
              <w:t>) на зарегистрированном установленным порядком электронном носителе).</w:t>
            </w:r>
          </w:p>
          <w:p w:rsidR="00DA4F4F" w:rsidRPr="00906F3D" w:rsidRDefault="00DA4F4F" w:rsidP="0049746A">
            <w:pPr>
              <w:ind w:firstLine="298"/>
              <w:jc w:val="both"/>
              <w:rPr>
                <w:color w:val="000000"/>
                <w:sz w:val="20"/>
                <w:szCs w:val="20"/>
              </w:rPr>
            </w:pPr>
            <w:r w:rsidRPr="00906F3D">
              <w:rPr>
                <w:color w:val="000000"/>
                <w:sz w:val="20"/>
                <w:szCs w:val="20"/>
              </w:rPr>
              <w:t>2. Порядка хранения (сроки уничтожения) старого Паспорта после его актуализации.</w:t>
            </w:r>
          </w:p>
          <w:p w:rsidR="00DA4F4F" w:rsidRPr="00906F3D" w:rsidRDefault="00DA4F4F" w:rsidP="0049746A">
            <w:pPr>
              <w:ind w:firstLine="298"/>
              <w:jc w:val="both"/>
              <w:rPr>
                <w:color w:val="000000"/>
                <w:sz w:val="20"/>
                <w:szCs w:val="20"/>
              </w:rPr>
            </w:pPr>
            <w:r w:rsidRPr="00906F3D">
              <w:rPr>
                <w:color w:val="000000"/>
                <w:sz w:val="20"/>
                <w:szCs w:val="20"/>
              </w:rPr>
              <w:t>3. Порядка определения ответственного исполнителя за реализация требований указанного постановления на объекте, на котором расположено несколько различных правообладателей (собственников), обладающих в равных долях занимаемой площадью помещений, а также объемом правомочий.</w:t>
            </w:r>
          </w:p>
          <w:p w:rsidR="00DA4F4F" w:rsidRPr="00906F3D" w:rsidRDefault="00DA4F4F" w:rsidP="00906F3D">
            <w:pPr>
              <w:ind w:firstLine="298"/>
              <w:jc w:val="both"/>
              <w:rPr>
                <w:color w:val="000000"/>
                <w:sz w:val="20"/>
                <w:szCs w:val="20"/>
              </w:rPr>
            </w:pPr>
            <w:r w:rsidRPr="00906F3D">
              <w:rPr>
                <w:color w:val="000000"/>
                <w:sz w:val="20"/>
                <w:szCs w:val="20"/>
              </w:rPr>
              <w:t>4. Порядок и сроки согласования паспортов безопасности, если у собственника объекта подлежащего категорированию нет финансовых средств на приобретение и установление дополнительного оборудования (на практике МВД не согласовывает паспорта безопасности, по причине отсутствия видеонаблюдения на объе</w:t>
            </w:r>
            <w:r w:rsidR="00906F3D">
              <w:rPr>
                <w:color w:val="000000"/>
                <w:sz w:val="20"/>
                <w:szCs w:val="20"/>
              </w:rPr>
              <w:t>ктах массового пребывания людей</w:t>
            </w:r>
            <w:bookmarkStart w:id="1" w:name="_GoBack"/>
            <w:bookmarkEnd w:id="1"/>
            <w:r w:rsidRPr="00906F3D">
              <w:rPr>
                <w:color w:val="000000"/>
                <w:sz w:val="20"/>
                <w:szCs w:val="20"/>
              </w:rPr>
              <w:t>)</w:t>
            </w:r>
          </w:p>
        </w:tc>
      </w:tr>
      <w:tr w:rsidR="00DA4F4F" w:rsidRPr="00906F3D" w:rsidTr="002C36B5">
        <w:trPr>
          <w:jc w:val="center"/>
        </w:trPr>
        <w:tc>
          <w:tcPr>
            <w:tcW w:w="561" w:type="dxa"/>
          </w:tcPr>
          <w:p w:rsidR="00DA4F4F" w:rsidRPr="00906F3D" w:rsidRDefault="00DA4F4F" w:rsidP="0049746A">
            <w:pPr>
              <w:jc w:val="center"/>
              <w:rPr>
                <w:color w:val="0000FF"/>
                <w:sz w:val="20"/>
                <w:szCs w:val="20"/>
              </w:rPr>
            </w:pPr>
            <w:r w:rsidRPr="00906F3D">
              <w:rPr>
                <w:color w:val="0000FF"/>
                <w:sz w:val="20"/>
                <w:szCs w:val="20"/>
              </w:rPr>
              <w:t>2</w:t>
            </w:r>
          </w:p>
        </w:tc>
        <w:tc>
          <w:tcPr>
            <w:tcW w:w="5674" w:type="dxa"/>
          </w:tcPr>
          <w:p w:rsidR="00DA4F4F" w:rsidRPr="00906F3D" w:rsidRDefault="00DA4F4F" w:rsidP="00906F3D">
            <w:pPr>
              <w:ind w:firstLine="298"/>
              <w:jc w:val="both"/>
              <w:rPr>
                <w:sz w:val="20"/>
                <w:szCs w:val="20"/>
              </w:rPr>
            </w:pPr>
            <w:r w:rsidRPr="00906F3D">
              <w:rPr>
                <w:b/>
                <w:sz w:val="20"/>
                <w:szCs w:val="20"/>
              </w:rPr>
              <w:t xml:space="preserve">- о внесении изменений в постановление Правительства </w:t>
            </w:r>
            <w:r w:rsidR="00906F3D">
              <w:rPr>
                <w:b/>
                <w:sz w:val="20"/>
                <w:szCs w:val="20"/>
              </w:rPr>
              <w:t xml:space="preserve">Российской Федерации </w:t>
            </w:r>
            <w:r w:rsidRPr="00906F3D">
              <w:rPr>
                <w:b/>
                <w:sz w:val="20"/>
                <w:szCs w:val="20"/>
              </w:rPr>
              <w:t>от 6 марта 2015 года № 202</w:t>
            </w:r>
            <w:r w:rsidRPr="00906F3D">
              <w:rPr>
                <w:sz w:val="20"/>
                <w:szCs w:val="20"/>
              </w:rPr>
              <w:t xml:space="preserve"> «Об утверждении требований к антитеррористической защищенности объектов спорта и формы паспорта безопасности объектов спорта»</w:t>
            </w:r>
          </w:p>
        </w:tc>
        <w:tc>
          <w:tcPr>
            <w:tcW w:w="2107" w:type="dxa"/>
          </w:tcPr>
          <w:p w:rsidR="00DA4F4F" w:rsidRPr="00906F3D" w:rsidRDefault="00DA4F4F" w:rsidP="0049746A">
            <w:pPr>
              <w:jc w:val="center"/>
              <w:rPr>
                <w:sz w:val="20"/>
                <w:szCs w:val="20"/>
              </w:rPr>
            </w:pPr>
            <w:r w:rsidRPr="00906F3D">
              <w:rPr>
                <w:sz w:val="20"/>
                <w:szCs w:val="20"/>
              </w:rPr>
              <w:t>Минспорта России,</w:t>
            </w:r>
          </w:p>
          <w:p w:rsidR="00DA4F4F" w:rsidRPr="00906F3D" w:rsidRDefault="00DA4F4F" w:rsidP="0049746A">
            <w:pPr>
              <w:ind w:firstLine="46"/>
              <w:jc w:val="center"/>
              <w:rPr>
                <w:sz w:val="20"/>
                <w:szCs w:val="20"/>
              </w:rPr>
            </w:pPr>
            <w:r w:rsidRPr="00906F3D">
              <w:rPr>
                <w:sz w:val="20"/>
                <w:szCs w:val="20"/>
              </w:rPr>
              <w:t>иные заинтересованные государственные органы</w:t>
            </w:r>
          </w:p>
        </w:tc>
        <w:tc>
          <w:tcPr>
            <w:tcW w:w="7390" w:type="dxa"/>
          </w:tcPr>
          <w:p w:rsidR="00DA4F4F" w:rsidRPr="00906F3D" w:rsidRDefault="00DA4F4F" w:rsidP="0049746A">
            <w:pPr>
              <w:ind w:firstLine="298"/>
              <w:jc w:val="both"/>
              <w:rPr>
                <w:sz w:val="20"/>
                <w:szCs w:val="20"/>
              </w:rPr>
            </w:pPr>
            <w:r w:rsidRPr="00906F3D">
              <w:rPr>
                <w:sz w:val="20"/>
                <w:szCs w:val="20"/>
              </w:rPr>
              <w:t>В ходе реализации постановления Правительства РФ от 6 марта 2015 года № 202 возникли проблемные вопросы в части, касающейся:</w:t>
            </w:r>
          </w:p>
          <w:p w:rsidR="00DA4F4F" w:rsidRPr="00906F3D" w:rsidRDefault="00DA4F4F" w:rsidP="0049746A">
            <w:pPr>
              <w:ind w:firstLine="298"/>
              <w:jc w:val="both"/>
              <w:rPr>
                <w:sz w:val="20"/>
                <w:szCs w:val="20"/>
              </w:rPr>
            </w:pPr>
            <w:r w:rsidRPr="00906F3D">
              <w:rPr>
                <w:sz w:val="20"/>
                <w:szCs w:val="20"/>
              </w:rPr>
              <w:t>1. Согласование Паспорта безопасности объекта спорта с территориальными подразделениями МЧС России не предусмотрено.</w:t>
            </w:r>
          </w:p>
          <w:p w:rsidR="00DA4F4F" w:rsidRPr="00906F3D" w:rsidRDefault="00DA4F4F" w:rsidP="0049746A">
            <w:pPr>
              <w:ind w:firstLine="298"/>
              <w:jc w:val="both"/>
              <w:rPr>
                <w:sz w:val="20"/>
                <w:szCs w:val="20"/>
              </w:rPr>
            </w:pPr>
            <w:r w:rsidRPr="00906F3D">
              <w:rPr>
                <w:sz w:val="20"/>
                <w:szCs w:val="20"/>
              </w:rPr>
              <w:t>2. Наличие двух нормативных правовых актов, регулирующих сходные вопросы обеспечения безопасности объектов спорта, с различным набором требований к составу инженерно-технических средств охраны (постановления Правительства РФ от 6 марта 2015 года № 202 и от 18 апреля 2014 года № 353) в отношении площадных объектов спорта</w:t>
            </w:r>
          </w:p>
        </w:tc>
      </w:tr>
    </w:tbl>
    <w:p w:rsidR="00DA4F4F" w:rsidRPr="0049746A" w:rsidRDefault="00DA4F4F" w:rsidP="0049746A">
      <w:pPr>
        <w:jc w:val="right"/>
        <w:rPr>
          <w:color w:val="0000FF"/>
          <w:sz w:val="28"/>
          <w:szCs w:val="28"/>
        </w:rPr>
      </w:pPr>
    </w:p>
    <w:p w:rsidR="00DA4F4F" w:rsidRPr="0049746A" w:rsidRDefault="00DA4F4F" w:rsidP="0049746A">
      <w:pPr>
        <w:jc w:val="both"/>
        <w:rPr>
          <w:i/>
          <w:sz w:val="28"/>
          <w:szCs w:val="28"/>
        </w:rPr>
      </w:pPr>
    </w:p>
    <w:p w:rsidR="00A5441B" w:rsidRPr="0049746A" w:rsidRDefault="00A5441B" w:rsidP="0049746A">
      <w:pPr>
        <w:rPr>
          <w:sz w:val="28"/>
          <w:szCs w:val="28"/>
        </w:rPr>
      </w:pPr>
    </w:p>
    <w:sectPr w:rsidR="00A5441B" w:rsidRPr="0049746A" w:rsidSect="00731AAC">
      <w:pgSz w:w="16838" w:h="11906" w:orient="landscape" w:code="9"/>
      <w:pgMar w:top="1247" w:right="567" w:bottom="39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766" w:rsidRDefault="00EB5766" w:rsidP="00DA4F4F">
      <w:r>
        <w:separator/>
      </w:r>
    </w:p>
  </w:endnote>
  <w:endnote w:type="continuationSeparator" w:id="0">
    <w:p w:rsidR="00EB5766" w:rsidRDefault="00EB5766" w:rsidP="00DA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Nimbus Mono L">
    <w:altName w:val="Courier New"/>
    <w:charset w:val="00"/>
    <w:family w:val="modern"/>
    <w:pitch w:val="default"/>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766" w:rsidRDefault="00EB5766" w:rsidP="00DA4F4F">
      <w:r>
        <w:separator/>
      </w:r>
    </w:p>
  </w:footnote>
  <w:footnote w:type="continuationSeparator" w:id="0">
    <w:p w:rsidR="00EB5766" w:rsidRDefault="00EB5766" w:rsidP="00DA4F4F">
      <w:r>
        <w:continuationSeparator/>
      </w:r>
    </w:p>
  </w:footnote>
  <w:footnote w:id="1">
    <w:p w:rsidR="00DA4F4F" w:rsidRDefault="00DA4F4F" w:rsidP="00DA4F4F">
      <w:pPr>
        <w:pStyle w:val="afc"/>
        <w:ind w:firstLine="426"/>
      </w:pPr>
      <w:r>
        <w:rPr>
          <w:rStyle w:val="aff2"/>
        </w:rPr>
        <w:footnoteRef/>
      </w:r>
      <w:r>
        <w:t xml:space="preserve"> далее - АТЗ</w:t>
      </w:r>
    </w:p>
  </w:footnote>
  <w:footnote w:id="2">
    <w:p w:rsidR="00DA4F4F" w:rsidRPr="00CB6CBC" w:rsidRDefault="00DA4F4F" w:rsidP="00DA4F4F">
      <w:pPr>
        <w:pStyle w:val="afc"/>
        <w:ind w:firstLine="426"/>
        <w:jc w:val="both"/>
        <w:rPr>
          <w:sz w:val="16"/>
        </w:rPr>
      </w:pPr>
      <w:r w:rsidRPr="00CB6CBC">
        <w:rPr>
          <w:rStyle w:val="aff2"/>
        </w:rPr>
        <w:footnoteRef/>
      </w:r>
      <w:r w:rsidRPr="00CB6CBC">
        <w:rPr>
          <w:sz w:val="16"/>
        </w:rPr>
        <w:t xml:space="preserve"> </w:t>
      </w:r>
      <w:r w:rsidRPr="00CB6CBC">
        <w:rPr>
          <w:sz w:val="16"/>
        </w:rPr>
        <w:t>Постановление Правительства РФ от 6 марта 2015 года № 202 «Об утверждении требований к антитеррористической защищенности объектов спорта и формы паспорта безопасности объектов спорта».</w:t>
      </w:r>
    </w:p>
  </w:footnote>
  <w:footnote w:id="3">
    <w:p w:rsidR="00DA4F4F" w:rsidRPr="00CB6CBC" w:rsidRDefault="00DA4F4F" w:rsidP="00DA4F4F">
      <w:pPr>
        <w:pStyle w:val="afc"/>
        <w:ind w:firstLine="426"/>
        <w:jc w:val="both"/>
        <w:rPr>
          <w:sz w:val="16"/>
        </w:rPr>
      </w:pPr>
      <w:r w:rsidRPr="00CB6CBC">
        <w:rPr>
          <w:rStyle w:val="aff2"/>
        </w:rPr>
        <w:footnoteRef/>
      </w:r>
      <w:r w:rsidRPr="00CB6CBC">
        <w:rPr>
          <w:sz w:val="16"/>
        </w:rPr>
        <w:t xml:space="preserve"> </w:t>
      </w:r>
      <w:r w:rsidRPr="00CB6CBC">
        <w:rPr>
          <w:sz w:val="16"/>
        </w:rPr>
        <w:t xml:space="preserve">Постановление Правительства РФ от 25 марта 2015 года № 272 </w:t>
      </w:r>
      <w:r w:rsidRPr="00CB6CBC">
        <w:rPr>
          <w:i/>
          <w:sz w:val="16"/>
        </w:rPr>
        <w:t>(с изм. от 14.10.2016 № 1040)</w:t>
      </w:r>
      <w:r w:rsidRPr="00CB6CBC">
        <w:rPr>
          <w:sz w:val="16"/>
        </w:rPr>
        <w:t xml:space="preserve">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footnote>
  <w:footnote w:id="4">
    <w:p w:rsidR="00DA4F4F" w:rsidRPr="00CB6CBC" w:rsidRDefault="00DA4F4F" w:rsidP="00DA4F4F">
      <w:pPr>
        <w:pStyle w:val="afc"/>
        <w:ind w:firstLine="426"/>
        <w:jc w:val="both"/>
        <w:rPr>
          <w:sz w:val="16"/>
        </w:rPr>
      </w:pPr>
      <w:r w:rsidRPr="00CB6CBC">
        <w:rPr>
          <w:rStyle w:val="aff2"/>
        </w:rPr>
        <w:footnoteRef/>
      </w:r>
      <w:r w:rsidRPr="00CB6CBC">
        <w:rPr>
          <w:sz w:val="16"/>
        </w:rPr>
        <w:t xml:space="preserve"> </w:t>
      </w:r>
      <w:r w:rsidRPr="00CB6CBC">
        <w:rPr>
          <w:sz w:val="16"/>
        </w:rPr>
        <w:t>Постановление Правительства РФ от 23 декабря 2016 года №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footnote>
  <w:footnote w:id="5">
    <w:p w:rsidR="00DA4F4F" w:rsidRPr="00CB6CBC" w:rsidRDefault="00DA4F4F" w:rsidP="00DA4F4F">
      <w:pPr>
        <w:pStyle w:val="afc"/>
        <w:ind w:firstLine="426"/>
        <w:jc w:val="both"/>
        <w:rPr>
          <w:sz w:val="16"/>
        </w:rPr>
      </w:pPr>
      <w:r w:rsidRPr="00CB6CBC">
        <w:rPr>
          <w:rStyle w:val="aff2"/>
        </w:rPr>
        <w:footnoteRef/>
      </w:r>
      <w:r w:rsidRPr="00CB6CBC">
        <w:rPr>
          <w:sz w:val="16"/>
        </w:rPr>
        <w:t xml:space="preserve"> </w:t>
      </w:r>
      <w:r w:rsidRPr="00CB6CBC">
        <w:rPr>
          <w:sz w:val="16"/>
        </w:rPr>
        <w:t>Постановление Правительства РФ от 11 февраля 2017 года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footnote>
  <w:footnote w:id="6">
    <w:p w:rsidR="00DA4F4F" w:rsidRPr="009B2AA7" w:rsidRDefault="00DA4F4F" w:rsidP="00DA4F4F">
      <w:pPr>
        <w:pStyle w:val="afc"/>
        <w:ind w:firstLine="426"/>
      </w:pPr>
      <w:r w:rsidRPr="009B2AA7">
        <w:rPr>
          <w:rStyle w:val="aff2"/>
        </w:rPr>
        <w:footnoteRef/>
      </w:r>
      <w:r w:rsidRPr="009B2AA7">
        <w:t xml:space="preserve"> </w:t>
      </w:r>
      <w:r w:rsidRPr="009B2AA7">
        <w:t xml:space="preserve">далее </w:t>
      </w:r>
      <w:r>
        <w:t>–</w:t>
      </w:r>
      <w:r w:rsidRPr="009B2AA7">
        <w:t xml:space="preserve"> </w:t>
      </w:r>
      <w:r>
        <w:t xml:space="preserve">ТО </w:t>
      </w:r>
      <w:proofErr w:type="spellStart"/>
      <w:r w:rsidRPr="009B2AA7">
        <w:t>ФОИВ</w:t>
      </w:r>
      <w:proofErr w:type="spellEnd"/>
    </w:p>
  </w:footnote>
  <w:footnote w:id="7">
    <w:p w:rsidR="00DA4F4F" w:rsidRPr="000128D7" w:rsidRDefault="00DA4F4F" w:rsidP="00DA4F4F">
      <w:pPr>
        <w:pStyle w:val="afc"/>
        <w:ind w:firstLine="426"/>
        <w:rPr>
          <w:sz w:val="16"/>
        </w:rPr>
      </w:pPr>
      <w:r w:rsidRPr="000128D7">
        <w:rPr>
          <w:rStyle w:val="aff2"/>
        </w:rPr>
        <w:footnoteRef/>
      </w:r>
      <w:r w:rsidRPr="000128D7">
        <w:rPr>
          <w:sz w:val="16"/>
        </w:rPr>
        <w:t xml:space="preserve"> </w:t>
      </w:r>
      <w:r w:rsidRPr="000128D7">
        <w:rPr>
          <w:sz w:val="16"/>
        </w:rPr>
        <w:t>Здесь и далее общее количество рассмотренных вопросов должно соответствовать суммарному коли</w:t>
      </w:r>
      <w:r>
        <w:rPr>
          <w:sz w:val="16"/>
        </w:rPr>
        <w:t>честву тематических вопросов. В </w:t>
      </w:r>
      <w:r w:rsidRPr="000128D7">
        <w:rPr>
          <w:sz w:val="16"/>
        </w:rPr>
        <w:t>случае, когда рассматриваемый вопрос относится к тематике двух и более вопросов, его учет осуществляется однократно.</w:t>
      </w:r>
    </w:p>
  </w:footnote>
  <w:footnote w:id="8">
    <w:p w:rsidR="00DA4F4F" w:rsidRDefault="00DA4F4F" w:rsidP="00DA4F4F">
      <w:pPr>
        <w:pStyle w:val="afc"/>
      </w:pPr>
      <w:r>
        <w:rPr>
          <w:rStyle w:val="aff2"/>
        </w:rPr>
        <w:footnoteRef/>
      </w:r>
      <w:r>
        <w:t xml:space="preserve"> </w:t>
      </w:r>
      <w:hyperlink r:id="rId1" w:history="1">
        <w:r w:rsidRPr="0008078E">
          <w:rPr>
            <w:rStyle w:val="ac"/>
          </w:rPr>
          <w:t>http://wciom.ru/fileadmin/file/monitoring/2016/133/2016_133_Digest.pdf</w:t>
        </w:r>
      </w:hyperlink>
      <w:r>
        <w:t xml:space="preserve"> - Исследование ВЦИОМ «Преступность: страхи и реалии» , 2016 год.</w:t>
      </w:r>
    </w:p>
  </w:footnote>
  <w:footnote w:id="9">
    <w:p w:rsidR="00DA4F4F" w:rsidRDefault="00DA4F4F" w:rsidP="00DA4F4F">
      <w:pPr>
        <w:pStyle w:val="afc"/>
      </w:pPr>
      <w:r>
        <w:rPr>
          <w:rStyle w:val="aff2"/>
        </w:rPr>
        <w:footnoteRef/>
      </w:r>
      <w:r>
        <w:t xml:space="preserve"> </w:t>
      </w:r>
      <w:hyperlink r:id="rId2" w:history="1">
        <w:r w:rsidRPr="0008078E">
          <w:rPr>
            <w:rStyle w:val="ac"/>
          </w:rPr>
          <w:t>http://wciom.ru/index.php?id=236&amp;uid=115439</w:t>
        </w:r>
      </w:hyperlink>
      <w:r>
        <w:t xml:space="preserve"> ВЦИОМ, Пресс-выпуск №2959</w:t>
      </w:r>
    </w:p>
  </w:footnote>
  <w:footnote w:id="10">
    <w:p w:rsidR="00DA4F4F" w:rsidRPr="00360633" w:rsidRDefault="00DA4F4F" w:rsidP="00DA4F4F">
      <w:pPr>
        <w:pStyle w:val="afc"/>
        <w:rPr>
          <w:sz w:val="28"/>
          <w:szCs w:val="28"/>
        </w:rPr>
      </w:pPr>
      <w:r>
        <w:rPr>
          <w:rStyle w:val="aff2"/>
        </w:rPr>
        <w:footnoteRef/>
      </w:r>
      <w:r>
        <w:t xml:space="preserve"> </w:t>
      </w:r>
      <w:hyperlink r:id="rId3" w:history="1">
        <w:r w:rsidRPr="00360633">
          <w:rPr>
            <w:rStyle w:val="ac"/>
            <w:sz w:val="28"/>
            <w:szCs w:val="28"/>
          </w:rPr>
          <w:t>http://wciom.ru/index.php?id=236&amp;uid=115938</w:t>
        </w:r>
      </w:hyperlink>
      <w:r w:rsidRPr="00360633">
        <w:rPr>
          <w:sz w:val="28"/>
          <w:szCs w:val="28"/>
        </w:rPr>
        <w:t>, ВЦИОМ, Пресс-выпуск 3239, ноябрь 2016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4F" w:rsidRDefault="00DA4F4F" w:rsidP="003040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4F4F" w:rsidRDefault="00DA4F4F" w:rsidP="00650F2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4F" w:rsidRDefault="00DA4F4F" w:rsidP="00B46C45">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9pt;height:9pt" o:bullet="t">
        <v:imagedata r:id="rId1" o:title="BD14656_"/>
      </v:shape>
    </w:pict>
  </w:numPicBullet>
  <w:numPicBullet w:numPicBulletId="1">
    <w:pict>
      <v:shape id="_x0000_i1124" type="#_x0000_t75" style="width:9pt;height:9pt" o:bullet="t">
        <v:imagedata r:id="rId2" o:title="BD10265_"/>
      </v:shape>
    </w:pict>
  </w:numPicBullet>
  <w:abstractNum w:abstractNumId="0">
    <w:nsid w:val="00B014AE"/>
    <w:multiLevelType w:val="hybridMultilevel"/>
    <w:tmpl w:val="900A32D4"/>
    <w:lvl w:ilvl="0" w:tplc="2D22F2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E8438C"/>
    <w:multiLevelType w:val="hybridMultilevel"/>
    <w:tmpl w:val="12A0E55A"/>
    <w:lvl w:ilvl="0" w:tplc="46EACCE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E3604"/>
    <w:multiLevelType w:val="hybridMultilevel"/>
    <w:tmpl w:val="D4C075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2E6B9D"/>
    <w:multiLevelType w:val="hybridMultilevel"/>
    <w:tmpl w:val="AC780A00"/>
    <w:lvl w:ilvl="0" w:tplc="0E02B6C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A0B7D"/>
    <w:multiLevelType w:val="hybridMultilevel"/>
    <w:tmpl w:val="1D7EAD9E"/>
    <w:lvl w:ilvl="0" w:tplc="8ED2824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2F6E60"/>
    <w:multiLevelType w:val="hybridMultilevel"/>
    <w:tmpl w:val="3BB4F2C4"/>
    <w:lvl w:ilvl="0" w:tplc="3D241790">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5D7D13"/>
    <w:multiLevelType w:val="hybridMultilevel"/>
    <w:tmpl w:val="27203F56"/>
    <w:lvl w:ilvl="0" w:tplc="3D241790">
      <w:start w:val="1"/>
      <w:numFmt w:val="bullet"/>
      <w:lvlText w:val=""/>
      <w:lvlPicBulletId w:val="1"/>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1D02FB6"/>
    <w:multiLevelType w:val="hybridMultilevel"/>
    <w:tmpl w:val="37D09F12"/>
    <w:lvl w:ilvl="0" w:tplc="395E49E2">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DC1599B"/>
    <w:multiLevelType w:val="multilevel"/>
    <w:tmpl w:val="9428268A"/>
    <w:lvl w:ilvl="0">
      <w:start w:val="2"/>
      <w:numFmt w:val="upperRoman"/>
      <w:lvlText w:val="%1."/>
      <w:lvlJc w:val="left"/>
      <w:pPr>
        <w:tabs>
          <w:tab w:val="num" w:pos="720"/>
        </w:tabs>
        <w:ind w:left="0" w:firstLine="0"/>
      </w:pPr>
      <w:rPr>
        <w:rFonts w:hint="default"/>
        <w:color w:val="auto"/>
      </w:rPr>
    </w:lvl>
    <w:lvl w:ilvl="1">
      <w:start w:val="1"/>
      <w:numFmt w:val="upperLetter"/>
      <w:lvlRestart w:val="0"/>
      <w:lvlText w:val="%1%2."/>
      <w:lvlJc w:val="left"/>
      <w:pPr>
        <w:tabs>
          <w:tab w:val="num" w:pos="1080"/>
        </w:tabs>
        <w:ind w:left="720" w:firstLine="0"/>
      </w:pPr>
      <w:rPr>
        <w:rFonts w:hint="default"/>
      </w:rPr>
    </w:lvl>
    <w:lvl w:ilvl="2">
      <w:start w:val="1"/>
      <w:numFmt w:val="decimal"/>
      <w:lvlText w:val="%3 место -"/>
      <w:lvlJc w:val="left"/>
      <w:pPr>
        <w:tabs>
          <w:tab w:val="num" w:pos="1080"/>
        </w:tabs>
        <w:ind w:left="36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5CED3146"/>
    <w:multiLevelType w:val="hybridMultilevel"/>
    <w:tmpl w:val="082E3466"/>
    <w:lvl w:ilvl="0" w:tplc="3D24179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931B40"/>
    <w:multiLevelType w:val="hybridMultilevel"/>
    <w:tmpl w:val="D03E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825456"/>
    <w:multiLevelType w:val="singleLevel"/>
    <w:tmpl w:val="F7B461AA"/>
    <w:lvl w:ilvl="0">
      <w:start w:val="1"/>
      <w:numFmt w:val="upperRoman"/>
      <w:lvlText w:val="%1."/>
      <w:lvlJc w:val="left"/>
      <w:pPr>
        <w:tabs>
          <w:tab w:val="num" w:pos="720"/>
        </w:tabs>
        <w:ind w:left="360" w:hanging="360"/>
      </w:pPr>
    </w:lvl>
  </w:abstractNum>
  <w:num w:numId="1">
    <w:abstractNumId w:val="4"/>
  </w:num>
  <w:num w:numId="2">
    <w:abstractNumId w:val="0"/>
  </w:num>
  <w:num w:numId="3">
    <w:abstractNumId w:val="1"/>
  </w:num>
  <w:num w:numId="4">
    <w:abstractNumId w:val="3"/>
  </w:num>
  <w:num w:numId="5">
    <w:abstractNumId w:val="10"/>
  </w:num>
  <w:num w:numId="6">
    <w:abstractNumId w:val="11"/>
  </w:num>
  <w:num w:numId="7">
    <w:abstractNumId w:val="2"/>
  </w:num>
  <w:num w:numId="8">
    <w:abstractNumId w:val="8"/>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E6"/>
    <w:rsid w:val="000D4BE6"/>
    <w:rsid w:val="0049746A"/>
    <w:rsid w:val="00906F3D"/>
    <w:rsid w:val="00A5441B"/>
    <w:rsid w:val="00DA4F4F"/>
    <w:rsid w:val="00EB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344C8-AB43-4FB2-9FE3-83EEBD19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F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4F4F"/>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A4F4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A4F4F"/>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A4F4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A4F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A4F4F"/>
    <w:rPr>
      <w:rFonts w:ascii="Cambria" w:eastAsia="Times New Roman" w:hAnsi="Cambria" w:cs="Times New Roman"/>
      <w:b/>
      <w:bCs/>
      <w:sz w:val="26"/>
      <w:szCs w:val="26"/>
      <w:lang w:val="x-none" w:eastAsia="x-none"/>
    </w:rPr>
  </w:style>
  <w:style w:type="paragraph" w:styleId="a3">
    <w:name w:val="header"/>
    <w:aliases w:val="Верхний колонтитул Знак Знак, Знак Знак1 Знак,Верхний колонтитул Знак2,Верхний колонтитул Знак Знак1,Верхний колонтитул Знак2 Знак Знак,Верхний колонтитул Знак1 Знак Знак Знак"/>
    <w:basedOn w:val="a"/>
    <w:link w:val="a4"/>
    <w:rsid w:val="00DA4F4F"/>
    <w:pPr>
      <w:tabs>
        <w:tab w:val="center" w:pos="4677"/>
        <w:tab w:val="right" w:pos="9355"/>
      </w:tabs>
    </w:pPr>
    <w:rPr>
      <w:lang w:val="x-none" w:eastAsia="x-none"/>
    </w:rPr>
  </w:style>
  <w:style w:type="character" w:customStyle="1" w:styleId="a4">
    <w:name w:val="Верхний колонтитул Знак"/>
    <w:aliases w:val="Верхний колонтитул Знак Знак Знак, Знак Знак1 Знак Знак,Верхний колонтитул Знак2 Знак,Верхний колонтитул Знак Знак1 Знак,Верхний колонтитул Знак2 Знак Знак Знак,Верхний колонтитул Знак1 Знак Знак Знак Знак, Знак Знак Знак Знак"/>
    <w:basedOn w:val="a0"/>
    <w:link w:val="a3"/>
    <w:rsid w:val="00DA4F4F"/>
    <w:rPr>
      <w:rFonts w:ascii="Times New Roman" w:eastAsia="Times New Roman" w:hAnsi="Times New Roman" w:cs="Times New Roman"/>
      <w:sz w:val="24"/>
      <w:szCs w:val="24"/>
      <w:lang w:val="x-none" w:eastAsia="x-none"/>
    </w:rPr>
  </w:style>
  <w:style w:type="character" w:styleId="a5">
    <w:name w:val="page number"/>
    <w:basedOn w:val="a0"/>
    <w:rsid w:val="00DA4F4F"/>
  </w:style>
  <w:style w:type="paragraph" w:styleId="a6">
    <w:name w:val="footer"/>
    <w:basedOn w:val="a"/>
    <w:link w:val="a7"/>
    <w:rsid w:val="00DA4F4F"/>
    <w:pPr>
      <w:tabs>
        <w:tab w:val="center" w:pos="4677"/>
        <w:tab w:val="right" w:pos="9355"/>
      </w:tabs>
    </w:pPr>
    <w:rPr>
      <w:lang w:val="x-none" w:eastAsia="x-none"/>
    </w:rPr>
  </w:style>
  <w:style w:type="character" w:customStyle="1" w:styleId="a7">
    <w:name w:val="Нижний колонтитул Знак"/>
    <w:basedOn w:val="a0"/>
    <w:link w:val="a6"/>
    <w:rsid w:val="00DA4F4F"/>
    <w:rPr>
      <w:rFonts w:ascii="Times New Roman" w:eastAsia="Times New Roman" w:hAnsi="Times New Roman" w:cs="Times New Roman"/>
      <w:sz w:val="24"/>
      <w:szCs w:val="24"/>
      <w:lang w:val="x-none" w:eastAsia="x-none"/>
    </w:rPr>
  </w:style>
  <w:style w:type="paragraph" w:styleId="a8">
    <w:name w:val="Body Text"/>
    <w:basedOn w:val="a"/>
    <w:link w:val="a9"/>
    <w:rsid w:val="00DA4F4F"/>
    <w:rPr>
      <w:b/>
      <w:szCs w:val="20"/>
      <w:lang w:val="x-none" w:eastAsia="x-none"/>
    </w:rPr>
  </w:style>
  <w:style w:type="character" w:customStyle="1" w:styleId="a9">
    <w:name w:val="Основной текст Знак"/>
    <w:basedOn w:val="a0"/>
    <w:link w:val="a8"/>
    <w:rsid w:val="00DA4F4F"/>
    <w:rPr>
      <w:rFonts w:ascii="Times New Roman" w:eastAsia="Times New Roman" w:hAnsi="Times New Roman" w:cs="Times New Roman"/>
      <w:b/>
      <w:sz w:val="24"/>
      <w:szCs w:val="20"/>
      <w:lang w:val="x-none" w:eastAsia="x-none"/>
    </w:rPr>
  </w:style>
  <w:style w:type="paragraph" w:customStyle="1" w:styleId="aa">
    <w:name w:val="Знак"/>
    <w:basedOn w:val="a"/>
    <w:rsid w:val="00DA4F4F"/>
    <w:pPr>
      <w:spacing w:after="160" w:line="240" w:lineRule="exact"/>
    </w:pPr>
    <w:rPr>
      <w:rFonts w:ascii="Verdana" w:hAnsi="Verdana"/>
      <w:lang w:val="en-US" w:eastAsia="en-US"/>
    </w:rPr>
  </w:style>
  <w:style w:type="paragraph" w:customStyle="1" w:styleId="11">
    <w:name w:val=" Знак1"/>
    <w:basedOn w:val="a"/>
    <w:rsid w:val="00DA4F4F"/>
    <w:pPr>
      <w:spacing w:after="160" w:line="240" w:lineRule="exact"/>
    </w:pPr>
    <w:rPr>
      <w:rFonts w:ascii="Verdana" w:hAnsi="Verdana" w:cs="Verdana"/>
      <w:lang w:val="en-US" w:eastAsia="en-US"/>
    </w:rPr>
  </w:style>
  <w:style w:type="paragraph" w:styleId="ab">
    <w:name w:val="Normal (Web)"/>
    <w:basedOn w:val="a"/>
    <w:rsid w:val="00DA4F4F"/>
    <w:pPr>
      <w:spacing w:before="100" w:after="100"/>
    </w:pPr>
    <w:rPr>
      <w:szCs w:val="20"/>
    </w:rPr>
  </w:style>
  <w:style w:type="paragraph" w:customStyle="1" w:styleId="jst">
    <w:name w:val="jst"/>
    <w:basedOn w:val="a"/>
    <w:rsid w:val="00DA4F4F"/>
    <w:pPr>
      <w:spacing w:before="100" w:beforeAutospacing="1" w:after="100" w:afterAutospacing="1"/>
      <w:jc w:val="both"/>
    </w:pPr>
  </w:style>
  <w:style w:type="character" w:styleId="ac">
    <w:name w:val="Hyperlink"/>
    <w:rsid w:val="00DA4F4F"/>
    <w:rPr>
      <w:rFonts w:ascii="Times New Roman" w:hAnsi="Times New Roman" w:cs="Times New Roman" w:hint="default"/>
      <w:b/>
      <w:bCs/>
      <w:color w:val="000080"/>
      <w:sz w:val="24"/>
      <w:szCs w:val="24"/>
      <w:u w:val="single"/>
    </w:rPr>
  </w:style>
  <w:style w:type="paragraph" w:customStyle="1" w:styleId="Style4">
    <w:name w:val="Style4"/>
    <w:basedOn w:val="a"/>
    <w:rsid w:val="00DA4F4F"/>
    <w:pPr>
      <w:widowControl w:val="0"/>
      <w:autoSpaceDE w:val="0"/>
      <w:autoSpaceDN w:val="0"/>
      <w:adjustRightInd w:val="0"/>
      <w:spacing w:line="288" w:lineRule="exact"/>
      <w:jc w:val="both"/>
    </w:pPr>
    <w:rPr>
      <w:rFonts w:ascii="Georgia" w:hAnsi="Georgia" w:cs="Georgia"/>
    </w:rPr>
  </w:style>
  <w:style w:type="character" w:customStyle="1" w:styleId="FontStyle17">
    <w:name w:val="Font Style17"/>
    <w:rsid w:val="00DA4F4F"/>
    <w:rPr>
      <w:rFonts w:ascii="Times New Roman" w:hAnsi="Times New Roman" w:cs="Times New Roman"/>
      <w:sz w:val="22"/>
      <w:szCs w:val="22"/>
    </w:rPr>
  </w:style>
  <w:style w:type="table" w:styleId="ad">
    <w:name w:val="Table Grid"/>
    <w:basedOn w:val="a1"/>
    <w:rsid w:val="00DA4F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 Знак2 Знак Знак Знак Знак Знак Знак"/>
    <w:basedOn w:val="a"/>
    <w:rsid w:val="00DA4F4F"/>
    <w:pPr>
      <w:spacing w:after="160" w:line="240" w:lineRule="exact"/>
    </w:pPr>
    <w:rPr>
      <w:rFonts w:ascii="Verdana" w:hAnsi="Verdana"/>
      <w:sz w:val="20"/>
      <w:szCs w:val="20"/>
      <w:lang w:val="en-US" w:eastAsia="en-US"/>
    </w:rPr>
  </w:style>
  <w:style w:type="paragraph" w:customStyle="1" w:styleId="ConsPlusNormal">
    <w:name w:val="ConsPlusNormal"/>
    <w:rsid w:val="00DA4F4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31">
    <w:name w:val="Body Text Indent 3"/>
    <w:basedOn w:val="a"/>
    <w:link w:val="32"/>
    <w:rsid w:val="00DA4F4F"/>
    <w:pPr>
      <w:spacing w:after="120"/>
      <w:ind w:left="283"/>
    </w:pPr>
    <w:rPr>
      <w:sz w:val="16"/>
      <w:szCs w:val="16"/>
      <w:lang w:val="x-none" w:eastAsia="x-none"/>
    </w:rPr>
  </w:style>
  <w:style w:type="character" w:customStyle="1" w:styleId="32">
    <w:name w:val="Основной текст с отступом 3 Знак"/>
    <w:basedOn w:val="a0"/>
    <w:link w:val="31"/>
    <w:rsid w:val="00DA4F4F"/>
    <w:rPr>
      <w:rFonts w:ascii="Times New Roman" w:eastAsia="Times New Roman" w:hAnsi="Times New Roman" w:cs="Times New Roman"/>
      <w:sz w:val="16"/>
      <w:szCs w:val="16"/>
      <w:lang w:val="x-none" w:eastAsia="x-none"/>
    </w:rPr>
  </w:style>
  <w:style w:type="paragraph" w:customStyle="1" w:styleId="ae">
    <w:name w:val="Знак Знак Знак Знак"/>
    <w:basedOn w:val="a"/>
    <w:rsid w:val="00DA4F4F"/>
    <w:pPr>
      <w:spacing w:after="160" w:line="240" w:lineRule="exact"/>
    </w:pPr>
    <w:rPr>
      <w:rFonts w:ascii="Verdana" w:hAnsi="Verdana" w:cs="Verdana"/>
      <w:lang w:val="en-US" w:eastAsia="en-US"/>
    </w:rPr>
  </w:style>
  <w:style w:type="paragraph" w:styleId="33">
    <w:name w:val="Body Text 3"/>
    <w:basedOn w:val="a"/>
    <w:link w:val="34"/>
    <w:rsid w:val="00DA4F4F"/>
    <w:pPr>
      <w:spacing w:after="120"/>
    </w:pPr>
    <w:rPr>
      <w:sz w:val="16"/>
      <w:szCs w:val="16"/>
      <w:lang w:val="x-none" w:eastAsia="x-none"/>
    </w:rPr>
  </w:style>
  <w:style w:type="character" w:customStyle="1" w:styleId="34">
    <w:name w:val="Основной текст 3 Знак"/>
    <w:basedOn w:val="a0"/>
    <w:link w:val="33"/>
    <w:rsid w:val="00DA4F4F"/>
    <w:rPr>
      <w:rFonts w:ascii="Times New Roman" w:eastAsia="Times New Roman" w:hAnsi="Times New Roman" w:cs="Times New Roman"/>
      <w:sz w:val="16"/>
      <w:szCs w:val="16"/>
      <w:lang w:val="x-none" w:eastAsia="x-none"/>
    </w:rPr>
  </w:style>
  <w:style w:type="paragraph" w:customStyle="1" w:styleId="af">
    <w:name w:val=" Знак Знак Знак"/>
    <w:basedOn w:val="a"/>
    <w:rsid w:val="00DA4F4F"/>
    <w:pPr>
      <w:spacing w:before="100" w:beforeAutospacing="1" w:after="100" w:afterAutospacing="1"/>
    </w:pPr>
    <w:rPr>
      <w:rFonts w:ascii="Tahoma" w:hAnsi="Tahoma"/>
      <w:sz w:val="20"/>
      <w:szCs w:val="20"/>
      <w:lang w:val="en-US" w:eastAsia="en-US"/>
    </w:rPr>
  </w:style>
  <w:style w:type="paragraph" w:styleId="af0">
    <w:name w:val="Document Map"/>
    <w:basedOn w:val="a"/>
    <w:link w:val="af1"/>
    <w:semiHidden/>
    <w:rsid w:val="00DA4F4F"/>
    <w:pPr>
      <w:shd w:val="clear" w:color="auto" w:fill="000080"/>
    </w:pPr>
    <w:rPr>
      <w:rFonts w:ascii="Tahoma" w:hAnsi="Tahoma"/>
      <w:sz w:val="20"/>
      <w:szCs w:val="20"/>
      <w:lang w:val="x-none" w:eastAsia="x-none"/>
    </w:rPr>
  </w:style>
  <w:style w:type="character" w:customStyle="1" w:styleId="af1">
    <w:name w:val="Схема документа Знак"/>
    <w:basedOn w:val="a0"/>
    <w:link w:val="af0"/>
    <w:semiHidden/>
    <w:rsid w:val="00DA4F4F"/>
    <w:rPr>
      <w:rFonts w:ascii="Tahoma" w:eastAsia="Times New Roman" w:hAnsi="Tahoma" w:cs="Times New Roman"/>
      <w:sz w:val="20"/>
      <w:szCs w:val="20"/>
      <w:shd w:val="clear" w:color="auto" w:fill="000080"/>
      <w:lang w:val="x-none" w:eastAsia="x-none"/>
    </w:rPr>
  </w:style>
  <w:style w:type="character" w:customStyle="1" w:styleId="FontStyle13">
    <w:name w:val="Font Style13"/>
    <w:rsid w:val="00DA4F4F"/>
    <w:rPr>
      <w:rFonts w:ascii="Times New Roman" w:hAnsi="Times New Roman" w:cs="Times New Roman"/>
      <w:b/>
      <w:bCs/>
      <w:sz w:val="26"/>
      <w:szCs w:val="26"/>
    </w:rPr>
  </w:style>
  <w:style w:type="paragraph" w:customStyle="1" w:styleId="22">
    <w:name w:val="Знак2 Знак Знак Знак Знак Знак Знак"/>
    <w:basedOn w:val="a"/>
    <w:rsid w:val="00DA4F4F"/>
    <w:pPr>
      <w:spacing w:after="160" w:line="240" w:lineRule="exact"/>
    </w:pPr>
    <w:rPr>
      <w:rFonts w:ascii="Verdana" w:hAnsi="Verdana" w:cs="Verdana"/>
      <w:sz w:val="20"/>
      <w:szCs w:val="20"/>
      <w:lang w:val="en-US" w:eastAsia="en-US"/>
    </w:rPr>
  </w:style>
  <w:style w:type="character" w:customStyle="1" w:styleId="FontStyle14">
    <w:name w:val="Font Style14"/>
    <w:rsid w:val="00DA4F4F"/>
    <w:rPr>
      <w:rFonts w:ascii="Times New Roman" w:hAnsi="Times New Roman" w:cs="Times New Roman"/>
      <w:b/>
      <w:bCs/>
      <w:sz w:val="26"/>
      <w:szCs w:val="26"/>
    </w:rPr>
  </w:style>
  <w:style w:type="paragraph" w:styleId="af2">
    <w:name w:val="Balloon Text"/>
    <w:basedOn w:val="a"/>
    <w:link w:val="af3"/>
    <w:rsid w:val="00DA4F4F"/>
    <w:rPr>
      <w:rFonts w:ascii="Tahoma" w:hAnsi="Tahoma"/>
      <w:sz w:val="16"/>
      <w:szCs w:val="16"/>
      <w:lang w:val="x-none" w:eastAsia="x-none"/>
    </w:rPr>
  </w:style>
  <w:style w:type="character" w:customStyle="1" w:styleId="af3">
    <w:name w:val="Текст выноски Знак"/>
    <w:basedOn w:val="a0"/>
    <w:link w:val="af2"/>
    <w:rsid w:val="00DA4F4F"/>
    <w:rPr>
      <w:rFonts w:ascii="Tahoma" w:eastAsia="Times New Roman" w:hAnsi="Tahoma" w:cs="Times New Roman"/>
      <w:sz w:val="16"/>
      <w:szCs w:val="16"/>
      <w:lang w:val="x-none" w:eastAsia="x-none"/>
    </w:rPr>
  </w:style>
  <w:style w:type="paragraph" w:customStyle="1" w:styleId="12">
    <w:name w:val="Знак1"/>
    <w:basedOn w:val="a"/>
    <w:rsid w:val="00DA4F4F"/>
    <w:pPr>
      <w:spacing w:after="160" w:line="240" w:lineRule="exact"/>
    </w:pPr>
    <w:rPr>
      <w:rFonts w:ascii="Verdana" w:hAnsi="Verdana" w:cs="Verdana"/>
      <w:lang w:val="en-US" w:eastAsia="en-US"/>
    </w:rPr>
  </w:style>
  <w:style w:type="paragraph" w:customStyle="1" w:styleId="af4">
    <w:name w:val="Знак Знак Знак"/>
    <w:basedOn w:val="a"/>
    <w:rsid w:val="00DA4F4F"/>
    <w:pPr>
      <w:spacing w:before="100" w:beforeAutospacing="1" w:after="100" w:afterAutospacing="1"/>
    </w:pPr>
    <w:rPr>
      <w:rFonts w:ascii="Tahoma" w:hAnsi="Tahoma"/>
      <w:sz w:val="20"/>
      <w:szCs w:val="20"/>
      <w:lang w:val="en-US" w:eastAsia="en-US"/>
    </w:rPr>
  </w:style>
  <w:style w:type="paragraph" w:customStyle="1" w:styleId="Style3">
    <w:name w:val="Style3"/>
    <w:basedOn w:val="a"/>
    <w:rsid w:val="00DA4F4F"/>
    <w:pPr>
      <w:widowControl w:val="0"/>
      <w:autoSpaceDE w:val="0"/>
      <w:autoSpaceDN w:val="0"/>
      <w:adjustRightInd w:val="0"/>
      <w:spacing w:line="324" w:lineRule="exact"/>
      <w:jc w:val="center"/>
    </w:pPr>
  </w:style>
  <w:style w:type="character" w:customStyle="1" w:styleId="FontStyle11">
    <w:name w:val="Font Style11"/>
    <w:rsid w:val="00DA4F4F"/>
    <w:rPr>
      <w:rFonts w:ascii="Times New Roman" w:hAnsi="Times New Roman" w:cs="Times New Roman"/>
      <w:sz w:val="26"/>
      <w:szCs w:val="26"/>
    </w:rPr>
  </w:style>
  <w:style w:type="character" w:customStyle="1" w:styleId="13">
    <w:name w:val="Основной текст1"/>
    <w:uiPriority w:val="99"/>
    <w:rsid w:val="00DA4F4F"/>
    <w:rPr>
      <w:sz w:val="26"/>
      <w:szCs w:val="26"/>
      <w:shd w:val="clear" w:color="auto" w:fill="FFFFFF"/>
    </w:rPr>
  </w:style>
  <w:style w:type="paragraph" w:customStyle="1" w:styleId="Style2">
    <w:name w:val="Style2"/>
    <w:basedOn w:val="a"/>
    <w:rsid w:val="00DA4F4F"/>
    <w:pPr>
      <w:widowControl w:val="0"/>
      <w:autoSpaceDE w:val="0"/>
      <w:autoSpaceDN w:val="0"/>
      <w:adjustRightInd w:val="0"/>
      <w:spacing w:line="381" w:lineRule="exact"/>
      <w:ind w:firstLine="797"/>
      <w:jc w:val="both"/>
    </w:pPr>
  </w:style>
  <w:style w:type="character" w:styleId="af5">
    <w:name w:val="Strong"/>
    <w:qFormat/>
    <w:rsid w:val="00DA4F4F"/>
    <w:rPr>
      <w:b/>
      <w:bCs/>
    </w:rPr>
  </w:style>
  <w:style w:type="character" w:customStyle="1" w:styleId="FontStyle12">
    <w:name w:val="Font Style12"/>
    <w:rsid w:val="00DA4F4F"/>
    <w:rPr>
      <w:rFonts w:ascii="Times New Roman" w:hAnsi="Times New Roman" w:cs="Times New Roman"/>
      <w:i/>
      <w:iCs/>
      <w:sz w:val="26"/>
      <w:szCs w:val="26"/>
    </w:rPr>
  </w:style>
  <w:style w:type="paragraph" w:customStyle="1" w:styleId="Style7">
    <w:name w:val="Style7"/>
    <w:basedOn w:val="a"/>
    <w:rsid w:val="00DA4F4F"/>
    <w:pPr>
      <w:widowControl w:val="0"/>
      <w:autoSpaceDE w:val="0"/>
      <w:autoSpaceDN w:val="0"/>
      <w:adjustRightInd w:val="0"/>
    </w:pPr>
  </w:style>
  <w:style w:type="paragraph" w:styleId="af6">
    <w:name w:val="List Paragraph"/>
    <w:basedOn w:val="a"/>
    <w:uiPriority w:val="34"/>
    <w:qFormat/>
    <w:rsid w:val="00DA4F4F"/>
    <w:pPr>
      <w:ind w:left="720"/>
      <w:contextualSpacing/>
    </w:pPr>
  </w:style>
  <w:style w:type="character" w:customStyle="1" w:styleId="210">
    <w:name w:val="Заголовок 2 Знак1"/>
    <w:locked/>
    <w:rsid w:val="00DA4F4F"/>
    <w:rPr>
      <w:rFonts w:cs="Times New Roman"/>
      <w:b/>
      <w:bCs/>
      <w:color w:val="000000"/>
      <w:sz w:val="24"/>
      <w:szCs w:val="24"/>
      <w:lang w:val="ru-RU" w:eastAsia="ru-RU"/>
    </w:rPr>
  </w:style>
  <w:style w:type="character" w:customStyle="1" w:styleId="14">
    <w:name w:val="Верхний колонтитул Знак1"/>
    <w:locked/>
    <w:rsid w:val="00DA4F4F"/>
    <w:rPr>
      <w:rFonts w:cs="Times New Roman"/>
      <w:lang w:val="ru-RU" w:eastAsia="ru-RU"/>
    </w:rPr>
  </w:style>
  <w:style w:type="paragraph" w:styleId="af7">
    <w:name w:val="Body Text Indent"/>
    <w:basedOn w:val="a"/>
    <w:link w:val="15"/>
    <w:rsid w:val="00DA4F4F"/>
    <w:pPr>
      <w:spacing w:after="120"/>
      <w:ind w:left="283"/>
    </w:pPr>
    <w:rPr>
      <w:sz w:val="20"/>
      <w:szCs w:val="20"/>
    </w:rPr>
  </w:style>
  <w:style w:type="character" w:customStyle="1" w:styleId="af8">
    <w:name w:val="Основной текст с отступом Знак"/>
    <w:basedOn w:val="a0"/>
    <w:rsid w:val="00DA4F4F"/>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7"/>
    <w:locked/>
    <w:rsid w:val="00DA4F4F"/>
    <w:rPr>
      <w:rFonts w:ascii="Times New Roman" w:eastAsia="Times New Roman" w:hAnsi="Times New Roman" w:cs="Times New Roman"/>
      <w:sz w:val="20"/>
      <w:szCs w:val="20"/>
      <w:lang w:eastAsia="ru-RU"/>
    </w:rPr>
  </w:style>
  <w:style w:type="character" w:customStyle="1" w:styleId="16">
    <w:name w:val="Основной текст Знак1"/>
    <w:locked/>
    <w:rsid w:val="00DA4F4F"/>
    <w:rPr>
      <w:rFonts w:cs="Times New Roman"/>
      <w:lang w:val="ru-RU" w:eastAsia="ru-RU"/>
    </w:rPr>
  </w:style>
  <w:style w:type="paragraph" w:customStyle="1" w:styleId="ConsPlusNonformat">
    <w:name w:val="ConsPlusNonformat"/>
    <w:rsid w:val="00DA4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F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9">
    <w:name w:val="Цветовое выделение"/>
    <w:rsid w:val="00DA4F4F"/>
    <w:rPr>
      <w:b/>
      <w:color w:val="000080"/>
      <w:sz w:val="20"/>
    </w:rPr>
  </w:style>
  <w:style w:type="paragraph" w:customStyle="1" w:styleId="ConsPlusCell">
    <w:name w:val="ConsPlusCell"/>
    <w:rsid w:val="00DA4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4F4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ListParagraph">
    <w:name w:val="List Paragraph"/>
    <w:basedOn w:val="a"/>
    <w:rsid w:val="00DA4F4F"/>
    <w:pPr>
      <w:ind w:left="720"/>
    </w:pPr>
    <w:rPr>
      <w:sz w:val="20"/>
      <w:szCs w:val="20"/>
    </w:rPr>
  </w:style>
  <w:style w:type="paragraph" w:styleId="HTML">
    <w:name w:val="HTML Preformatted"/>
    <w:basedOn w:val="a"/>
    <w:link w:val="HTML1"/>
    <w:rsid w:val="00D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rsid w:val="00DA4F4F"/>
    <w:rPr>
      <w:rFonts w:ascii="Consolas" w:eastAsia="Times New Roman" w:hAnsi="Consolas" w:cs="Consolas"/>
      <w:sz w:val="20"/>
      <w:szCs w:val="20"/>
      <w:lang w:eastAsia="ru-RU"/>
    </w:rPr>
  </w:style>
  <w:style w:type="character" w:customStyle="1" w:styleId="HTML1">
    <w:name w:val="Стандартный HTML Знак1"/>
    <w:link w:val="HTML"/>
    <w:locked/>
    <w:rsid w:val="00DA4F4F"/>
    <w:rPr>
      <w:rFonts w:ascii="Courier New" w:eastAsia="Times New Roman" w:hAnsi="Courier New" w:cs="Courier New"/>
      <w:sz w:val="20"/>
      <w:szCs w:val="20"/>
      <w:lang w:eastAsia="ru-RU"/>
    </w:rPr>
  </w:style>
  <w:style w:type="paragraph" w:customStyle="1" w:styleId="17">
    <w:name w:val="Обычный1"/>
    <w:rsid w:val="00DA4F4F"/>
    <w:pPr>
      <w:spacing w:after="0" w:line="360" w:lineRule="auto"/>
      <w:ind w:firstLine="1134"/>
      <w:jc w:val="both"/>
    </w:pPr>
    <w:rPr>
      <w:rFonts w:ascii="Times New Roman" w:eastAsia="Times New Roman" w:hAnsi="Times New Roman" w:cs="Times New Roman"/>
      <w:sz w:val="28"/>
      <w:szCs w:val="28"/>
      <w:lang w:eastAsia="ru-RU"/>
    </w:rPr>
  </w:style>
  <w:style w:type="paragraph" w:customStyle="1" w:styleId="afa">
    <w:name w:val="Таблицы (моноширинный)"/>
    <w:basedOn w:val="a"/>
    <w:next w:val="a"/>
    <w:rsid w:val="00DA4F4F"/>
    <w:pPr>
      <w:widowControl w:val="0"/>
      <w:autoSpaceDE w:val="0"/>
      <w:autoSpaceDN w:val="0"/>
      <w:adjustRightInd w:val="0"/>
      <w:jc w:val="both"/>
    </w:pPr>
    <w:rPr>
      <w:rFonts w:ascii="Courier New" w:hAnsi="Courier New" w:cs="Courier New"/>
      <w:sz w:val="20"/>
      <w:szCs w:val="20"/>
    </w:rPr>
  </w:style>
  <w:style w:type="character" w:customStyle="1" w:styleId="afb">
    <w:name w:val="Непропорциональный текст"/>
    <w:rsid w:val="00DA4F4F"/>
    <w:rPr>
      <w:rFonts w:ascii="Nimbus Mono L" w:hAnsi="Nimbus Mono L"/>
    </w:rPr>
  </w:style>
  <w:style w:type="paragraph" w:customStyle="1" w:styleId="ConsNormal">
    <w:name w:val="ConsNormal"/>
    <w:rsid w:val="00DA4F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8">
    <w:name w:val="Текст сноски Знак1"/>
    <w:link w:val="afc"/>
    <w:locked/>
    <w:rsid w:val="00DA4F4F"/>
    <w:rPr>
      <w:lang w:val="x-none"/>
    </w:rPr>
  </w:style>
  <w:style w:type="paragraph" w:styleId="afc">
    <w:name w:val="footnote text"/>
    <w:aliases w:val="Текст сноски Знак Знак Знак Знак,Знак4 Знак,Знак4,Знак4 Знак1, Знак4 Знак, Знак4, Знак4 Знак1,Table_Footnote_last Знак1,Table_Footnote_last Знак Знак Знак Знак,Table_Footnote_last Знак Знак,Текст сноски Знак Знак Знак"/>
    <w:basedOn w:val="a"/>
    <w:link w:val="18"/>
    <w:rsid w:val="00DA4F4F"/>
    <w:rPr>
      <w:rFonts w:asciiTheme="minorHAnsi" w:eastAsiaTheme="minorHAnsi" w:hAnsiTheme="minorHAnsi" w:cstheme="minorBidi"/>
      <w:sz w:val="22"/>
      <w:szCs w:val="22"/>
      <w:lang w:val="x-none" w:eastAsia="en-US"/>
    </w:rPr>
  </w:style>
  <w:style w:type="character" w:customStyle="1" w:styleId="afd">
    <w:name w:val="Текст сноски Знак"/>
    <w:aliases w:val=" Знак4 Знак Знак, Знак4 Знак2, Знак4 Знак1 Знак,Table_Footnote_last Знак1 Знак,Table_Footnote_last Знак Знак Знак Знак Знак,Table_Footnote_last Знак Знак Знак,Текст сноски Знак1 Знак Знак,Текст сноски Знак Знак Знак Знак1"/>
    <w:basedOn w:val="a0"/>
    <w:rsid w:val="00DA4F4F"/>
    <w:rPr>
      <w:rFonts w:ascii="Times New Roman" w:eastAsia="Times New Roman" w:hAnsi="Times New Roman" w:cs="Times New Roman"/>
      <w:sz w:val="20"/>
      <w:szCs w:val="20"/>
      <w:lang w:eastAsia="ru-RU"/>
    </w:rPr>
  </w:style>
  <w:style w:type="character" w:customStyle="1" w:styleId="19">
    <w:name w:val="Текст концевой сноски Знак1"/>
    <w:link w:val="afe"/>
    <w:locked/>
    <w:rsid w:val="00DA4F4F"/>
    <w:rPr>
      <w:lang w:val="x-none"/>
    </w:rPr>
  </w:style>
  <w:style w:type="paragraph" w:styleId="afe">
    <w:name w:val="endnote text"/>
    <w:basedOn w:val="a"/>
    <w:link w:val="19"/>
    <w:rsid w:val="00DA4F4F"/>
    <w:rPr>
      <w:rFonts w:asciiTheme="minorHAnsi" w:eastAsiaTheme="minorHAnsi" w:hAnsiTheme="minorHAnsi" w:cstheme="minorBidi"/>
      <w:sz w:val="22"/>
      <w:szCs w:val="22"/>
      <w:lang w:val="x-none" w:eastAsia="en-US"/>
    </w:rPr>
  </w:style>
  <w:style w:type="character" w:customStyle="1" w:styleId="aff">
    <w:name w:val="Текст концевой сноски Знак"/>
    <w:basedOn w:val="a0"/>
    <w:rsid w:val="00DA4F4F"/>
    <w:rPr>
      <w:rFonts w:ascii="Times New Roman" w:eastAsia="Times New Roman" w:hAnsi="Times New Roman" w:cs="Times New Roman"/>
      <w:sz w:val="20"/>
      <w:szCs w:val="20"/>
      <w:lang w:eastAsia="ru-RU"/>
    </w:rPr>
  </w:style>
  <w:style w:type="character" w:customStyle="1" w:styleId="310">
    <w:name w:val="Основной текст с отступом 3 Знак1"/>
    <w:locked/>
    <w:rsid w:val="00DA4F4F"/>
    <w:rPr>
      <w:rFonts w:cs="Times New Roman"/>
      <w:sz w:val="16"/>
      <w:szCs w:val="16"/>
      <w:lang w:val="ru-RU" w:eastAsia="ru-RU"/>
    </w:rPr>
  </w:style>
  <w:style w:type="paragraph" w:customStyle="1" w:styleId="Style6">
    <w:name w:val="Style6"/>
    <w:basedOn w:val="a"/>
    <w:rsid w:val="00DA4F4F"/>
    <w:pPr>
      <w:widowControl w:val="0"/>
      <w:autoSpaceDE w:val="0"/>
      <w:autoSpaceDN w:val="0"/>
      <w:adjustRightInd w:val="0"/>
      <w:spacing w:line="322" w:lineRule="exact"/>
      <w:jc w:val="center"/>
    </w:pPr>
  </w:style>
  <w:style w:type="paragraph" w:customStyle="1" w:styleId="212">
    <w:name w:val="Знак2 Знак Знак Знак Знак Знак Знак1"/>
    <w:basedOn w:val="a"/>
    <w:rsid w:val="00DA4F4F"/>
    <w:pPr>
      <w:spacing w:after="160" w:line="240" w:lineRule="exact"/>
    </w:pPr>
    <w:rPr>
      <w:rFonts w:ascii="Verdana" w:hAnsi="Verdana" w:cs="Verdana"/>
      <w:sz w:val="20"/>
      <w:szCs w:val="20"/>
      <w:lang w:val="en-US" w:eastAsia="en-US"/>
    </w:rPr>
  </w:style>
  <w:style w:type="paragraph" w:customStyle="1" w:styleId="NoSpacing">
    <w:name w:val="No Spacing"/>
    <w:rsid w:val="00DA4F4F"/>
    <w:pPr>
      <w:spacing w:after="0" w:line="240" w:lineRule="auto"/>
    </w:pPr>
    <w:rPr>
      <w:rFonts w:ascii="Calibri" w:eastAsia="Times New Roman" w:hAnsi="Calibri" w:cs="Calibri"/>
    </w:rPr>
  </w:style>
  <w:style w:type="paragraph" w:customStyle="1" w:styleId="220">
    <w:name w:val="Знак2 Знак Знак Знак Знак Знак Знак2"/>
    <w:basedOn w:val="a"/>
    <w:rsid w:val="00DA4F4F"/>
    <w:pPr>
      <w:spacing w:after="160" w:line="240" w:lineRule="exact"/>
    </w:pPr>
    <w:rPr>
      <w:rFonts w:ascii="Verdana" w:hAnsi="Verdana" w:cs="Verdana"/>
      <w:sz w:val="20"/>
      <w:szCs w:val="20"/>
      <w:lang w:val="en-US" w:eastAsia="en-US"/>
    </w:rPr>
  </w:style>
  <w:style w:type="paragraph" w:styleId="aff0">
    <w:name w:val="No Spacing"/>
    <w:qFormat/>
    <w:rsid w:val="00DA4F4F"/>
    <w:pPr>
      <w:spacing w:after="0" w:line="240" w:lineRule="auto"/>
    </w:pPr>
    <w:rPr>
      <w:rFonts w:ascii="Calibri" w:eastAsia="Times New Roman" w:hAnsi="Calibri" w:cs="Calibri"/>
    </w:rPr>
  </w:style>
  <w:style w:type="paragraph" w:customStyle="1" w:styleId="aff1">
    <w:name w:val="Базовый"/>
    <w:rsid w:val="00DA4F4F"/>
    <w:pPr>
      <w:tabs>
        <w:tab w:val="left" w:pos="709"/>
      </w:tabs>
      <w:suppressAutoHyphens/>
      <w:spacing w:after="200" w:line="276" w:lineRule="atLeast"/>
    </w:pPr>
    <w:rPr>
      <w:rFonts w:ascii="Calibri" w:eastAsia="Lucida Sans Unicode" w:hAnsi="Calibri" w:cs="Times New Roman"/>
      <w:color w:val="00000A"/>
      <w:lang w:eastAsia="ru-RU"/>
    </w:rPr>
  </w:style>
  <w:style w:type="character" w:customStyle="1" w:styleId="FontStyle29">
    <w:name w:val="Font Style29"/>
    <w:rsid w:val="00DA4F4F"/>
    <w:rPr>
      <w:rFonts w:ascii="Times New Roman" w:hAnsi="Times New Roman" w:cs="Times New Roman"/>
      <w:sz w:val="24"/>
      <w:szCs w:val="24"/>
    </w:rPr>
  </w:style>
  <w:style w:type="character" w:customStyle="1" w:styleId="spfo1">
    <w:name w:val="spfo1"/>
    <w:rsid w:val="00DA4F4F"/>
  </w:style>
  <w:style w:type="paragraph" w:customStyle="1" w:styleId="Style1">
    <w:name w:val="Style1"/>
    <w:basedOn w:val="a"/>
    <w:rsid w:val="00DA4F4F"/>
    <w:pPr>
      <w:widowControl w:val="0"/>
      <w:autoSpaceDE w:val="0"/>
      <w:autoSpaceDN w:val="0"/>
      <w:adjustRightInd w:val="0"/>
      <w:spacing w:line="337" w:lineRule="exact"/>
      <w:ind w:firstLine="696"/>
      <w:jc w:val="both"/>
    </w:pPr>
  </w:style>
  <w:style w:type="paragraph" w:customStyle="1" w:styleId="Style5">
    <w:name w:val="Style5"/>
    <w:basedOn w:val="a"/>
    <w:rsid w:val="00DA4F4F"/>
    <w:pPr>
      <w:widowControl w:val="0"/>
      <w:autoSpaceDE w:val="0"/>
      <w:autoSpaceDN w:val="0"/>
      <w:adjustRightInd w:val="0"/>
      <w:spacing w:line="379" w:lineRule="exact"/>
      <w:ind w:firstLine="696"/>
      <w:jc w:val="both"/>
    </w:pPr>
  </w:style>
  <w:style w:type="paragraph" w:customStyle="1" w:styleId="Style16">
    <w:name w:val="Style16"/>
    <w:basedOn w:val="a"/>
    <w:rsid w:val="00DA4F4F"/>
    <w:pPr>
      <w:widowControl w:val="0"/>
      <w:autoSpaceDE w:val="0"/>
      <w:autoSpaceDN w:val="0"/>
      <w:adjustRightInd w:val="0"/>
      <w:jc w:val="both"/>
    </w:pPr>
    <w:rPr>
      <w:rFonts w:ascii="Sylfaen" w:hAnsi="Sylfaen"/>
    </w:rPr>
  </w:style>
  <w:style w:type="character" w:customStyle="1" w:styleId="FontStyle39">
    <w:name w:val="Font Style39"/>
    <w:rsid w:val="00DA4F4F"/>
    <w:rPr>
      <w:rFonts w:ascii="Times New Roman" w:hAnsi="Times New Roman" w:cs="Times New Roman"/>
      <w:sz w:val="26"/>
      <w:szCs w:val="26"/>
    </w:rPr>
  </w:style>
  <w:style w:type="character" w:styleId="aff2">
    <w:name w:val="footnote reference"/>
    <w:rsid w:val="00DA4F4F"/>
    <w:rPr>
      <w:vertAlign w:val="superscript"/>
    </w:rPr>
  </w:style>
  <w:style w:type="character" w:customStyle="1" w:styleId="23">
    <w:name w:val="Текст сноски Знак2"/>
    <w:aliases w:val="Текст сноски Знак Знак Знак Знак Знак,Знак4 Знак Знак,Знак4 Знак2,Знак4 Знак1 Знак,Текст сноски Знак Знак,Текст сноски Знак1 Знак"/>
    <w:uiPriority w:val="99"/>
    <w:semiHidden/>
    <w:locked/>
    <w:rsid w:val="00DA4F4F"/>
    <w:rPr>
      <w:lang w:val="ru-RU" w:eastAsia="ru-RU"/>
    </w:rPr>
  </w:style>
  <w:style w:type="paragraph" w:customStyle="1" w:styleId="110">
    <w:name w:val="Знак11"/>
    <w:basedOn w:val="a"/>
    <w:autoRedefine/>
    <w:uiPriority w:val="99"/>
    <w:rsid w:val="00DA4F4F"/>
    <w:pPr>
      <w:spacing w:after="160" w:line="240" w:lineRule="exact"/>
      <w:ind w:left="26"/>
    </w:pPr>
    <w:rPr>
      <w:lang w:val="en-US" w:eastAsia="en-US"/>
    </w:rPr>
  </w:style>
  <w:style w:type="paragraph" w:customStyle="1" w:styleId="Default">
    <w:name w:val="Default"/>
    <w:rsid w:val="00DA4F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DA4F4F"/>
    <w:pPr>
      <w:widowControl w:val="0"/>
      <w:autoSpaceDE w:val="0"/>
      <w:autoSpaceDN w:val="0"/>
      <w:adjustRightInd w:val="0"/>
      <w:spacing w:after="0" w:line="320" w:lineRule="auto"/>
      <w:ind w:left="160" w:firstLine="500"/>
    </w:pPr>
    <w:rPr>
      <w:rFonts w:ascii="Arial Narrow" w:eastAsia="Times New Roman" w:hAnsi="Arial Narrow" w:cs="Times New Roman"/>
      <w:b/>
      <w:bCs/>
      <w:i/>
      <w:iCs/>
      <w:sz w:val="18"/>
      <w:szCs w:val="18"/>
      <w:lang w:eastAsia="ru-RU"/>
    </w:rPr>
  </w:style>
  <w:style w:type="character" w:customStyle="1" w:styleId="9">
    <w:name w:val="Основной текст9"/>
    <w:rsid w:val="00DA4F4F"/>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13"/>
    <w:rsid w:val="00DA4F4F"/>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12"/>
    <w:rsid w:val="00DA4F4F"/>
    <w:rPr>
      <w:rFonts w:ascii="Times New Roman" w:eastAsia="Times New Roman" w:hAnsi="Times New Roman" w:cs="Times New Roman"/>
      <w:b w:val="0"/>
      <w:bCs w:val="0"/>
      <w:i w:val="0"/>
      <w:iCs w:val="0"/>
      <w:smallCaps w:val="0"/>
      <w:strike w:val="0"/>
      <w:spacing w:val="0"/>
      <w:sz w:val="24"/>
      <w:szCs w:val="24"/>
    </w:rPr>
  </w:style>
  <w:style w:type="character" w:customStyle="1" w:styleId="140">
    <w:name w:val="Основной текст14"/>
    <w:rsid w:val="00DA4F4F"/>
    <w:rPr>
      <w:rFonts w:ascii="Times New Roman" w:eastAsia="Times New Roman" w:hAnsi="Times New Roman" w:cs="Times New Roman"/>
      <w:b w:val="0"/>
      <w:bCs w:val="0"/>
      <w:i w:val="0"/>
      <w:iCs w:val="0"/>
      <w:smallCaps w:val="0"/>
      <w:strike w:val="0"/>
      <w:spacing w:val="0"/>
      <w:sz w:val="24"/>
      <w:szCs w:val="24"/>
    </w:rPr>
  </w:style>
  <w:style w:type="paragraph" w:customStyle="1" w:styleId="1a">
    <w:name w:val="Знак Знак Знак1"/>
    <w:basedOn w:val="a"/>
    <w:rsid w:val="00DA4F4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DA4F4F"/>
  </w:style>
  <w:style w:type="character" w:customStyle="1" w:styleId="wbformattributevalue">
    <w:name w:val="wbform_attributevalue"/>
    <w:rsid w:val="00D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ciom.ru/index.php?id=236&amp;uid=115938" TargetMode="External"/><Relationship Id="rId2" Type="http://schemas.openxmlformats.org/officeDocument/2006/relationships/hyperlink" Target="http://wciom.ru/index.php?id=236&amp;uid=115439" TargetMode="External"/><Relationship Id="rId1" Type="http://schemas.openxmlformats.org/officeDocument/2006/relationships/hyperlink" Target="http://wciom.ru/fileadmin/file/monitoring/2016/133/2016_133_Digest.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hadrinaIV\AppData\Roaming\Microsoft\Excel\&#1091;&#1088;&#1086;&#1074;%20&#1078;&#1080;&#1079;&#1085;&#1080;%202011%20(version%201).xls" TargetMode="External"/><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2" Type="http://schemas.openxmlformats.org/officeDocument/2006/relationships/oleObject" Target="file:///C:\Users\ShadrinaIV\AppData\Roaming\Microsoft\Excel\&#1091;&#1088;&#1086;&#1074;%20&#1078;&#1080;&#1079;&#1085;&#1080;%202011%20(version%201).xls" TargetMode="External"/><Relationship Id="rId1" Type="http://schemas.openxmlformats.org/officeDocument/2006/relationships/image" Target="../media/image4.jpeg"/></Relationships>
</file>

<file path=word/charts/_rels/chart3.xml.rels><?xml version="1.0" encoding="UTF-8" standalone="yes"?>
<Relationships xmlns="http://schemas.openxmlformats.org/package/2006/relationships"><Relationship Id="rId2" Type="http://schemas.openxmlformats.org/officeDocument/2006/relationships/oleObject" Target="file:///C:\Users\ShadrinaIV\Documents\2016\&#1089;&#1084;&#1080;_&#1082;&#1086;&#1088;&#1088;&#1091;&#1087;_&#1073;&#1077;&#1079;&#1086;&#1087;\&#1082;&#1086;&#1088;&#1088;&#1091;&#1087;&#1094;&#1080;&#1103;_&#1073;&#1077;&#1079;&#1086;&#1087;&#1072;&#1089;&#1085;&#1086;&#1089;&#1090;&#1100;2016.xlsx" TargetMode="External"/><Relationship Id="rId1" Type="http://schemas.openxmlformats.org/officeDocument/2006/relationships/image" Target="../media/image4.jpeg"/></Relationships>
</file>

<file path=word/charts/_rels/chart4.xml.rels><?xml version="1.0" encoding="UTF-8" standalone="yes"?>
<Relationships xmlns="http://schemas.openxmlformats.org/package/2006/relationships"><Relationship Id="rId2" Type="http://schemas.openxmlformats.org/officeDocument/2006/relationships/oleObject" Target="file:///C:\Users\ShadrinaIV\AppData\Roaming\Microsoft\Excel\&#1091;&#1088;&#1086;&#1074;%20&#1078;&#1080;&#1079;&#1085;&#1080;%202011%20(version%201).xls" TargetMode="External"/><Relationship Id="rId1" Type="http://schemas.openxmlformats.org/officeDocument/2006/relationships/image" Target="../media/image4.jpeg"/></Relationships>
</file>

<file path=word/charts/_rels/chart5.xml.rels><?xml version="1.0" encoding="UTF-8" standalone="yes"?>
<Relationships xmlns="http://schemas.openxmlformats.org/package/2006/relationships"><Relationship Id="rId2" Type="http://schemas.openxmlformats.org/officeDocument/2006/relationships/oleObject" Target="file:///C:\Users\ShadrinaIV\Documents\2014\&#1082;&#1086;&#1088;&#1088;&#1091;&#1087;&#1094;&#1080;&#1103;%20&#1080;%20&#1090;&#1077;&#1088;&#1088;&#1086;&#1088;\&#1082;&#1086;&#1088;&#1088;&#1091;&#1087;&#1094;&#1080;&#1103;%202014.xlsx" TargetMode="External"/><Relationship Id="rId1" Type="http://schemas.openxmlformats.org/officeDocument/2006/relationships/image" Target="../media/image4.jpeg"/></Relationships>
</file>

<file path=word/charts/_rels/chart6.xml.rels><?xml version="1.0" encoding="UTF-8" standalone="yes"?>
<Relationships xmlns="http://schemas.openxmlformats.org/package/2006/relationships"><Relationship Id="rId2" Type="http://schemas.openxmlformats.org/officeDocument/2006/relationships/oleObject" Target="file:///C:\Users\ShadrinaIV\Documents\2016\&#1089;&#1084;&#1080;_&#1082;&#1086;&#1088;&#1088;&#1091;&#1087;_&#1073;&#1077;&#1079;&#1086;&#1087;\&#1082;&#1086;&#1088;&#1088;&#1091;&#1087;&#1094;&#1080;&#1103;_&#1073;&#1077;&#1079;&#1086;&#1087;&#1072;&#1089;&#1085;&#1086;&#1089;&#1090;&#1100;2016.xlsx" TargetMode="External"/><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autoTitleDeleted val="1"/>
    <c:view3D>
      <c:rotX val="30"/>
      <c:rotY val="0"/>
      <c:rAngAx val="1"/>
    </c:view3D>
    <c:floor>
      <c:thickness val="0"/>
    </c:floor>
    <c:sideWall>
      <c:thickness val="0"/>
    </c:sideWall>
    <c:backWall>
      <c:thickness val="0"/>
    </c:backWall>
    <c:plotArea>
      <c:layout>
        <c:manualLayout>
          <c:layoutTarget val="inner"/>
          <c:xMode val="edge"/>
          <c:yMode val="edge"/>
          <c:x val="0.12145521916712283"/>
          <c:y val="0.11585694212465865"/>
          <c:w val="0.81793151342463544"/>
          <c:h val="0.78872564458854477"/>
        </c:manualLayout>
      </c:layout>
      <c:pie3DChart>
        <c:varyColors val="1"/>
        <c:ser>
          <c:idx val="0"/>
          <c:order val="0"/>
          <c:explosion val="6"/>
          <c:dPt>
            <c:idx val="0"/>
            <c:bubble3D val="0"/>
            <c:spPr>
              <a:solidFill>
                <a:srgbClr val="00B0F0"/>
              </a:solidFill>
            </c:spPr>
          </c:dPt>
          <c:dPt>
            <c:idx val="2"/>
            <c:bubble3D val="0"/>
            <c:spPr>
              <a:solidFill>
                <a:srgbClr val="FFFF00"/>
              </a:solidFill>
            </c:spPr>
          </c:dPt>
          <c:dLbls>
            <c:dLbl>
              <c:idx val="0"/>
              <c:layout>
                <c:manualLayout>
                  <c:x val="-5.0019092057937267E-2"/>
                  <c:y val="2.0040142041068406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1"/>
              <c:layout>
                <c:manualLayout>
                  <c:x val="-6.9899951394964521E-2"/>
                  <c:y val="-1.4271810794892469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2"/>
              <c:layout>
                <c:manualLayout>
                  <c:x val="-0.17271181102362221"/>
                  <c:y val="-0.21228643805145289"/>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3"/>
              <c:layout>
                <c:manualLayout>
                  <c:x val="4.4855221974258598E-2"/>
                  <c:y val="-9.0259869031522652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4"/>
              <c:layout>
                <c:manualLayout>
                  <c:x val="-1.04157368029531E-2"/>
                  <c:y val="-1.0707600943821416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5"/>
              <c:layout>
                <c:manualLayout>
                  <c:x val="-4.0671326511993476E-2"/>
                  <c:y val="-8.4023012274980796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6"/>
              <c:layout>
                <c:manualLayout>
                  <c:x val="3.8435162182267321E-2"/>
                  <c:y val="-3.9010366128476394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7"/>
              <c:layout>
                <c:manualLayout>
                  <c:x val="4.5419736971381297E-2"/>
                  <c:y val="-5.2150057000450702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8"/>
              <c:layout>
                <c:manualLayout>
                  <c:x val="8.9763779527559068E-2"/>
                  <c:y val="-4.3136668522495293E-2"/>
                </c:manualLayout>
              </c:layout>
              <c:dLblPos val="bestFit"/>
              <c:showLegendKey val="1"/>
              <c:showVal val="1"/>
              <c:showCatName val="1"/>
              <c:showSerName val="1"/>
              <c:showPercent val="1"/>
              <c:showBubbleSize val="1"/>
              <c:extLst>
                <c:ext xmlns:c15="http://schemas.microsoft.com/office/drawing/2012/chart" uri="{CE6537A1-D6FC-4f65-9D91-7224C49458BB}"/>
              </c:extLst>
            </c:dLbl>
            <c:spPr>
              <a:blipFill>
                <a:blip xmlns:r="http://schemas.openxmlformats.org/officeDocument/2006/relationships" r:embed="rId1"/>
                <a:tile tx="0" ty="0" sx="100000" sy="100000" flip="none" algn="tl"/>
              </a:blipFill>
              <a:effectLst>
                <a:outerShdw blurRad="50800" dist="38100" dir="8100000" algn="tr" rotWithShape="0">
                  <a:prstClr val="black">
                    <a:alpha val="40000"/>
                  </a:prstClr>
                </a:outerShdw>
              </a:effectLst>
            </c:spPr>
            <c:txPr>
              <a:bodyPr/>
              <a:lstStyle/>
              <a:p>
                <a:pPr>
                  <a:defRPr sz="1000" b="1" i="0" u="none" strike="noStrike" baseline="0">
                    <a:solidFill>
                      <a:srgbClr val="000000"/>
                    </a:solidFill>
                    <a:latin typeface="Calibri"/>
                    <a:ea typeface="Calibri"/>
                    <a:cs typeface="Calibri"/>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'2011-12район'!$B$2:$B$11</c:f>
              <c:strCache>
                <c:ptCount val="10"/>
                <c:pt idx="0">
                  <c:v>Новоаганск</c:v>
                </c:pt>
                <c:pt idx="1">
                  <c:v>Варьеган</c:v>
                </c:pt>
                <c:pt idx="2">
                  <c:v>Излучинск</c:v>
                </c:pt>
                <c:pt idx="3">
                  <c:v>Большетархово</c:v>
                </c:pt>
                <c:pt idx="4">
                  <c:v>Аган</c:v>
                </c:pt>
                <c:pt idx="5">
                  <c:v>Зайцева Речка</c:v>
                </c:pt>
                <c:pt idx="6">
                  <c:v>Охтеурье</c:v>
                </c:pt>
                <c:pt idx="7">
                  <c:v>Вата</c:v>
                </c:pt>
                <c:pt idx="8">
                  <c:v>Ваховск</c:v>
                </c:pt>
                <c:pt idx="9">
                  <c:v>Охтеурье</c:v>
                </c:pt>
              </c:strCache>
            </c:strRef>
          </c:cat>
          <c:val>
            <c:numRef>
              <c:f>'2011-12район'!$D$2:$D$11</c:f>
              <c:numCache>
                <c:formatCode>General</c:formatCode>
                <c:ptCount val="10"/>
                <c:pt idx="0">
                  <c:v>96</c:v>
                </c:pt>
                <c:pt idx="1">
                  <c:v>10</c:v>
                </c:pt>
                <c:pt idx="2">
                  <c:v>138</c:v>
                </c:pt>
                <c:pt idx="3">
                  <c:v>33</c:v>
                </c:pt>
                <c:pt idx="4">
                  <c:v>34</c:v>
                </c:pt>
                <c:pt idx="5">
                  <c:v>31</c:v>
                </c:pt>
                <c:pt idx="6">
                  <c:v>39</c:v>
                </c:pt>
                <c:pt idx="7">
                  <c:v>32</c:v>
                </c:pt>
                <c:pt idx="8">
                  <c:v>24</c:v>
                </c:pt>
                <c:pt idx="9">
                  <c:v>21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1"/>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autoTitleDeleted val="1"/>
    <c:view3D>
      <c:rotX val="45"/>
      <c:rotY val="210"/>
      <c:rAngAx val="1"/>
    </c:view3D>
    <c:floor>
      <c:thickness val="0"/>
    </c:floor>
    <c:sideWall>
      <c:thickness val="0"/>
    </c:sideWall>
    <c:backWall>
      <c:thickness val="0"/>
    </c:backWall>
    <c:plotArea>
      <c:layout>
        <c:manualLayout>
          <c:layoutTarget val="inner"/>
          <c:xMode val="edge"/>
          <c:yMode val="edge"/>
          <c:x val="0.1772871394520068"/>
          <c:y val="5.0847457627118703E-2"/>
          <c:w val="0.47922250308994002"/>
          <c:h val="0.8490204190577878"/>
        </c:manualLayout>
      </c:layout>
      <c:pie3DChart>
        <c:varyColors val="1"/>
        <c:ser>
          <c:idx val="1"/>
          <c:order val="0"/>
          <c:explosion val="11"/>
          <c:dLbls>
            <c:dLbl>
              <c:idx val="0"/>
              <c:layout>
                <c:manualLayout>
                  <c:x val="-1.0603627107512085E-2"/>
                  <c:y val="-2.5589434299436015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1"/>
              <c:layout>
                <c:manualLayout>
                  <c:x val="-8.9570235856788472E-3"/>
                  <c:y val="-2.9014910370246266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2"/>
              <c:layout>
                <c:manualLayout>
                  <c:x val="-3.4027642853585336E-3"/>
                  <c:y val="-0.16754621097894681"/>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3"/>
              <c:layout>
                <c:manualLayout>
                  <c:x val="6.7918622390396324E-2"/>
                  <c:y val="4.4796448316300891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4"/>
              <c:layout>
                <c:manualLayout>
                  <c:x val="3.7015245260715958E-2"/>
                  <c:y val="5.749036689562749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5"/>
              <c:layout>
                <c:manualLayout>
                  <c:x val="-8.2838951421169191E-2"/>
                  <c:y val="5.4621202010765604E-2"/>
                </c:manualLayout>
              </c:layout>
              <c:dLblPos val="bestFit"/>
              <c:showLegendKey val="1"/>
              <c:showVal val="1"/>
              <c:showCatName val="1"/>
              <c:showSerName val="1"/>
              <c:showPercent val="1"/>
              <c:showBubbleSize val="1"/>
              <c:extLst>
                <c:ext xmlns:c15="http://schemas.microsoft.com/office/drawing/2012/chart" uri="{CE6537A1-D6FC-4f65-9D91-7224C49458BB}"/>
              </c:extLst>
            </c:dLbl>
            <c:numFmt formatCode="0.0%" sourceLinked="0"/>
            <c:spPr>
              <a:blipFill>
                <a:blip xmlns:r="http://schemas.openxmlformats.org/officeDocument/2006/relationships" r:embed="rId1"/>
                <a:tile tx="0" ty="0" sx="100000" sy="100000" flip="none" algn="tl"/>
              </a:blipFill>
              <a:effectLst>
                <a:outerShdw blurRad="50800" dist="38100" dir="8100000" algn="tr" rotWithShape="0">
                  <a:prstClr val="black">
                    <a:alpha val="40000"/>
                  </a:prstClr>
                </a:outerShdw>
              </a:effectLst>
            </c:spPr>
            <c:txPr>
              <a:bodyPr/>
              <a:lstStyle/>
              <a:p>
                <a:pPr>
                  <a:defRPr sz="1000" b="0" i="0" u="none" strike="noStrike" baseline="0">
                    <a:solidFill>
                      <a:srgbClr val="000000"/>
                    </a:solidFill>
                    <a:latin typeface="Calibri"/>
                    <a:ea typeface="Calibri"/>
                    <a:cs typeface="Calibri"/>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'2011-12район'!$B$15:$B$19</c:f>
              <c:strCache>
                <c:ptCount val="5"/>
                <c:pt idx="0">
                  <c:v>до 30 лет</c:v>
                </c:pt>
                <c:pt idx="1">
                  <c:v>31-40</c:v>
                </c:pt>
                <c:pt idx="2">
                  <c:v>41-50</c:v>
                </c:pt>
                <c:pt idx="3">
                  <c:v>51-60</c:v>
                </c:pt>
                <c:pt idx="4">
                  <c:v>старше 60</c:v>
                </c:pt>
              </c:strCache>
            </c:strRef>
          </c:cat>
          <c:val>
            <c:numRef>
              <c:f>'2011-12район'!$D$15:$D$19</c:f>
              <c:numCache>
                <c:formatCode>General</c:formatCode>
                <c:ptCount val="5"/>
                <c:pt idx="0">
                  <c:v>66</c:v>
                </c:pt>
                <c:pt idx="1">
                  <c:v>135</c:v>
                </c:pt>
                <c:pt idx="2">
                  <c:v>131</c:v>
                </c:pt>
                <c:pt idx="3">
                  <c:v>101</c:v>
                </c:pt>
                <c:pt idx="4">
                  <c:v>23</c:v>
                </c:pt>
              </c:numCache>
            </c:numRef>
          </c:val>
        </c:ser>
        <c:dLbls>
          <c:showLegendKey val="1"/>
          <c:showVal val="1"/>
          <c:showCatName val="1"/>
          <c:showSerName val="1"/>
          <c:showPercent val="1"/>
          <c:showBubbleSize val="1"/>
          <c:showLeaderLines val="1"/>
        </c:dLbls>
      </c:pie3DChart>
      <c:spPr>
        <a:noFill/>
        <a:ln w="25400">
          <a:noFill/>
        </a:ln>
      </c:spPr>
    </c:plotArea>
    <c:plotVisOnly val="1"/>
    <c:dispBlanksAs val="zero"/>
    <c:showDLblsOverMax val="1"/>
  </c:chart>
  <c:spPr>
    <a:ln>
      <a:noFill/>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autoTitleDeleted val="1"/>
    <c:view3D>
      <c:rotX val="20"/>
      <c:rotY val="0"/>
      <c:rAngAx val="1"/>
    </c:view3D>
    <c:floor>
      <c:thickness val="0"/>
    </c:floor>
    <c:sideWall>
      <c:thickness val="0"/>
    </c:sideWall>
    <c:backWall>
      <c:thickness val="0"/>
    </c:backWall>
    <c:plotArea>
      <c:layout>
        <c:manualLayout>
          <c:layoutTarget val="inner"/>
          <c:xMode val="edge"/>
          <c:yMode val="edge"/>
          <c:x val="8.5098738620692532E-2"/>
          <c:y val="0.14561679790026258"/>
          <c:w val="0.78255033991321143"/>
          <c:h val="0.75378804922112053"/>
        </c:manualLayout>
      </c:layout>
      <c:pie3DChart>
        <c:varyColors val="1"/>
        <c:ser>
          <c:idx val="0"/>
          <c:order val="0"/>
          <c:dLbls>
            <c:dLbl>
              <c:idx val="9"/>
              <c:layout>
                <c:manualLayout>
                  <c:x val="0.21255685104076941"/>
                  <c:y val="-0.10497351467430208"/>
                </c:manualLayout>
              </c:layout>
              <c:showLegendKey val="1"/>
              <c:showVal val="1"/>
              <c:showCatName val="1"/>
              <c:showSerName val="1"/>
              <c:showPercent val="1"/>
              <c:showBubbleSize val="1"/>
              <c:extLst>
                <c:ext xmlns:c15="http://schemas.microsoft.com/office/drawing/2012/chart" uri="{CE6537A1-D6FC-4f65-9D91-7224C49458BB}"/>
              </c:extLst>
            </c:dLbl>
            <c:dLbl>
              <c:idx val="10"/>
              <c:layout>
                <c:manualLayout>
                  <c:x val="0.21981696047624269"/>
                  <c:y val="-3.208208064900981E-2"/>
                </c:manualLayout>
              </c:layout>
              <c:showLegendKey val="1"/>
              <c:showVal val="1"/>
              <c:showCatName val="1"/>
              <c:showSerName val="1"/>
              <c:showPercent val="1"/>
              <c:showBubbleSize val="1"/>
              <c:extLst>
                <c:ext xmlns:c15="http://schemas.microsoft.com/office/drawing/2012/chart" uri="{CE6537A1-D6FC-4f65-9D91-7224C49458BB}"/>
              </c:extLst>
            </c:dLbl>
            <c:numFmt formatCode="0.0%" sourceLinked="0"/>
            <c:spPr>
              <a:blipFill>
                <a:blip xmlns:r="http://schemas.openxmlformats.org/officeDocument/2006/relationships" r:embed="rId1"/>
                <a:tile tx="0" ty="0" sx="100000" sy="100000" flip="none" algn="tl"/>
              </a:blipFill>
              <a:effectLst>
                <a:outerShdw blurRad="50800" dist="38100" dir="5400000" algn="t" rotWithShape="0">
                  <a:prstClr val="black">
                    <a:alpha val="40000"/>
                  </a:prstClr>
                </a:outerShdw>
              </a:effectLst>
            </c:spPr>
            <c:txPr>
              <a:bodyPr/>
              <a:lstStyle/>
              <a:p>
                <a:pPr>
                  <a:defRPr sz="1100" b="1"/>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Лист1!$B$370:$B$380</c:f>
              <c:strCache>
                <c:ptCount val="11"/>
                <c:pt idx="0">
                  <c:v>работники системы образования</c:v>
                </c:pt>
                <c:pt idx="1">
                  <c:v>здравоохранение</c:v>
                </c:pt>
                <c:pt idx="2">
                  <c:v>производственный сектор</c:v>
                </c:pt>
                <c:pt idx="3">
                  <c:v>ЖКХ, торговля, сфера обслуживания</c:v>
                </c:pt>
                <c:pt idx="4">
                  <c:v>культура</c:v>
                </c:pt>
                <c:pt idx="5">
                  <c:v>власть, полиция</c:v>
                </c:pt>
                <c:pt idx="6">
                  <c:v>пенсионеры</c:v>
                </c:pt>
                <c:pt idx="7">
                  <c:v>безработные</c:v>
                </c:pt>
                <c:pt idx="8">
                  <c:v>студенты, учащиеся</c:v>
                </c:pt>
                <c:pt idx="9">
                  <c:v>сельхозработники, промыслы</c:v>
                </c:pt>
                <c:pt idx="10">
                  <c:v>другое</c:v>
                </c:pt>
              </c:strCache>
            </c:strRef>
          </c:cat>
          <c:val>
            <c:numRef>
              <c:f>Лист1!$C$370:$C$380</c:f>
              <c:numCache>
                <c:formatCode>General</c:formatCode>
                <c:ptCount val="11"/>
                <c:pt idx="0">
                  <c:v>165</c:v>
                </c:pt>
                <c:pt idx="1">
                  <c:v>44</c:v>
                </c:pt>
                <c:pt idx="2">
                  <c:v>19</c:v>
                </c:pt>
                <c:pt idx="3">
                  <c:v>73</c:v>
                </c:pt>
                <c:pt idx="4">
                  <c:v>34</c:v>
                </c:pt>
                <c:pt idx="5">
                  <c:v>24</c:v>
                </c:pt>
                <c:pt idx="6">
                  <c:v>31</c:v>
                </c:pt>
                <c:pt idx="7">
                  <c:v>5</c:v>
                </c:pt>
                <c:pt idx="8">
                  <c:v>19</c:v>
                </c:pt>
                <c:pt idx="9">
                  <c:v>12</c:v>
                </c:pt>
                <c:pt idx="10">
                  <c:v>34</c:v>
                </c:pt>
              </c:numCache>
            </c:numRef>
          </c:val>
        </c:ser>
        <c:dLbls>
          <c:showLegendKey val="0"/>
          <c:showVal val="0"/>
          <c:showCatName val="0"/>
          <c:showSerName val="0"/>
          <c:showPercent val="0"/>
          <c:showBubbleSize val="0"/>
          <c:showLeaderLines val="1"/>
        </c:dLbls>
      </c:pie3DChart>
    </c:plotArea>
    <c:plotVisOnly val="1"/>
    <c:dispBlanksAs val="zero"/>
    <c:showDLblsOverMax val="1"/>
  </c:chart>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title>
      <c:overlay val="1"/>
    </c:title>
    <c:autoTitleDeleted val="0"/>
    <c:view3D>
      <c:rotX val="30"/>
      <c:rotY val="0"/>
      <c:rAngAx val="1"/>
    </c:view3D>
    <c:floor>
      <c:thickness val="0"/>
    </c:floor>
    <c:sideWall>
      <c:thickness val="0"/>
    </c:sideWall>
    <c:backWall>
      <c:thickness val="0"/>
    </c:backWall>
    <c:plotArea>
      <c:layout/>
      <c:pie3DChart>
        <c:varyColors val="1"/>
        <c:ser>
          <c:idx val="0"/>
          <c:order val="0"/>
          <c:tx>
            <c:strRef>
              <c:f>'2011-12район'!$C$902</c:f>
              <c:strCache>
                <c:ptCount val="1"/>
                <c:pt idx="0">
                  <c:v>2016 г</c:v>
                </c:pt>
              </c:strCache>
            </c:strRef>
          </c:tx>
          <c:explosion val="5"/>
          <c:dLbls>
            <c:dLbl>
              <c:idx val="2"/>
              <c:layout>
                <c:manualLayout>
                  <c:x val="0.13234671815448359"/>
                  <c:y val="1.9448268267165919E-2"/>
                </c:manualLayout>
              </c:layout>
              <c:showLegendKey val="1"/>
              <c:showVal val="1"/>
              <c:showCatName val="1"/>
              <c:showSerName val="1"/>
              <c:showPercent val="1"/>
              <c:showBubbleSize val="1"/>
              <c:extLst>
                <c:ext xmlns:c15="http://schemas.microsoft.com/office/drawing/2012/chart" uri="{CE6537A1-D6FC-4f65-9D91-7224C49458BB}"/>
              </c:extLst>
            </c:dLbl>
            <c:spPr>
              <a:blipFill>
                <a:blip xmlns:r="http://schemas.openxmlformats.org/officeDocument/2006/relationships" r:embed="rId1"/>
                <a:tile tx="0" ty="0" sx="100000" sy="100000" flip="none" algn="tl"/>
              </a:blipFill>
              <a:effectLst>
                <a:outerShdw blurRad="50800" dist="38100" dir="5400000" algn="t" rotWithShape="0">
                  <a:prstClr val="black">
                    <a:alpha val="40000"/>
                  </a:prstClr>
                </a:outerShdw>
              </a:effectLst>
            </c:spPr>
            <c:txPr>
              <a:bodyPr/>
              <a:lstStyle/>
              <a:p>
                <a:pPr>
                  <a:defRPr sz="1300" baseline="0"/>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'2011-12район'!$B$903:$B$908</c:f>
              <c:strCache>
                <c:ptCount val="6"/>
                <c:pt idx="0">
                  <c:v>часто</c:v>
                </c:pt>
                <c:pt idx="1">
                  <c:v>время от времени</c:v>
                </c:pt>
                <c:pt idx="2">
                  <c:v>очень редко</c:v>
                </c:pt>
                <c:pt idx="3">
                  <c:v>практически никогда</c:v>
                </c:pt>
                <c:pt idx="4">
                  <c:v>раньше такое было, сейчас - нет</c:v>
                </c:pt>
                <c:pt idx="5">
                  <c:v>затрудняюсь ответить</c:v>
                </c:pt>
              </c:strCache>
            </c:strRef>
          </c:cat>
          <c:val>
            <c:numRef>
              <c:f>'2011-12район'!$C$903:$C$908</c:f>
              <c:numCache>
                <c:formatCode>General</c:formatCode>
                <c:ptCount val="6"/>
                <c:pt idx="0">
                  <c:v>0.7</c:v>
                </c:pt>
                <c:pt idx="1">
                  <c:v>1.3</c:v>
                </c:pt>
                <c:pt idx="2">
                  <c:v>2.6</c:v>
                </c:pt>
                <c:pt idx="3">
                  <c:v>59</c:v>
                </c:pt>
                <c:pt idx="4">
                  <c:v>3.7</c:v>
                </c:pt>
                <c:pt idx="5">
                  <c:v>32.6</c:v>
                </c:pt>
              </c:numCache>
            </c:numRef>
          </c:val>
        </c:ser>
        <c:dLbls>
          <c:showLegendKey val="0"/>
          <c:showVal val="0"/>
          <c:showCatName val="0"/>
          <c:showSerName val="0"/>
          <c:showPercent val="0"/>
          <c:showBubbleSize val="0"/>
          <c:showLeaderLines val="1"/>
        </c:dLbls>
      </c:pie3DChart>
    </c:plotArea>
    <c:plotVisOnly val="1"/>
    <c:dispBlanksAs val="zero"/>
    <c:showDLblsOverMax val="1"/>
  </c:chart>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autoTitleDeleted val="1"/>
    <c:plotArea>
      <c:layout/>
      <c:barChart>
        <c:barDir val="col"/>
        <c:grouping val="stacked"/>
        <c:varyColors val="1"/>
        <c:ser>
          <c:idx val="0"/>
          <c:order val="0"/>
          <c:tx>
            <c:strRef>
              <c:f>Лист1!$B$300</c:f>
              <c:strCache>
                <c:ptCount val="1"/>
                <c:pt idx="0">
                  <c:v>    Да </c:v>
                </c:pt>
              </c:strCache>
            </c:strRef>
          </c:tx>
          <c:invertIfNegative val="1"/>
          <c:dLbls>
            <c:spPr>
              <a:blipFill>
                <a:blip xmlns:r="http://schemas.openxmlformats.org/officeDocument/2006/relationships" r:embed="rId1"/>
                <a:tile tx="0" ty="0" sx="100000" sy="100000" flip="none" algn="tl"/>
              </a:blipFill>
              <a:effectLst>
                <a:outerShdw blurRad="50800" dist="38100" dir="5400000" algn="t" rotWithShape="0">
                  <a:prstClr val="black">
                    <a:alpha val="40000"/>
                  </a:prstClr>
                </a:outerShdw>
              </a:effectLst>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Лист1!$C$299:$E$299</c:f>
              <c:strCache>
                <c:ptCount val="3"/>
                <c:pt idx="0">
                  <c:v>2011 г</c:v>
                </c:pt>
                <c:pt idx="1">
                  <c:v>2014 г</c:v>
                </c:pt>
                <c:pt idx="2">
                  <c:v>2016 г</c:v>
                </c:pt>
              </c:strCache>
            </c:strRef>
          </c:cat>
          <c:val>
            <c:numRef>
              <c:f>Лист1!$C$300:$E$300</c:f>
              <c:numCache>
                <c:formatCode>General</c:formatCode>
                <c:ptCount val="3"/>
                <c:pt idx="0">
                  <c:v>12.1</c:v>
                </c:pt>
                <c:pt idx="1">
                  <c:v>17.3</c:v>
                </c:pt>
                <c:pt idx="2">
                  <c:v>25.7</c:v>
                </c:pt>
              </c:numCache>
            </c:numRef>
          </c:val>
        </c:ser>
        <c:ser>
          <c:idx val="1"/>
          <c:order val="1"/>
          <c:tx>
            <c:strRef>
              <c:f>Лист1!$B$301</c:f>
              <c:strCache>
                <c:ptCount val="1"/>
                <c:pt idx="0">
                  <c:v>    Скорее да, чем нет</c:v>
                </c:pt>
              </c:strCache>
            </c:strRef>
          </c:tx>
          <c:invertIfNegative val="1"/>
          <c:dLbls>
            <c:spPr>
              <a:blipFill>
                <a:blip xmlns:r="http://schemas.openxmlformats.org/officeDocument/2006/relationships" r:embed="rId1"/>
                <a:tile tx="0" ty="0" sx="100000" sy="100000" flip="none" algn="tl"/>
              </a:blipFill>
              <a:effectLst>
                <a:outerShdw blurRad="50800" dist="38100" dir="5400000" algn="t" rotWithShape="0">
                  <a:prstClr val="black">
                    <a:alpha val="40000"/>
                  </a:prstClr>
                </a:outerShdw>
              </a:effectLst>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Лист1!$C$299:$E$299</c:f>
              <c:strCache>
                <c:ptCount val="3"/>
                <c:pt idx="0">
                  <c:v>2011 г</c:v>
                </c:pt>
                <c:pt idx="1">
                  <c:v>2014 г</c:v>
                </c:pt>
                <c:pt idx="2">
                  <c:v>2016 г</c:v>
                </c:pt>
              </c:strCache>
            </c:strRef>
          </c:cat>
          <c:val>
            <c:numRef>
              <c:f>Лист1!$C$301:$E$301</c:f>
              <c:numCache>
                <c:formatCode>General</c:formatCode>
                <c:ptCount val="3"/>
                <c:pt idx="0">
                  <c:v>41.9</c:v>
                </c:pt>
                <c:pt idx="1">
                  <c:v>43.2</c:v>
                </c:pt>
                <c:pt idx="2">
                  <c:v>42.4</c:v>
                </c:pt>
              </c:numCache>
            </c:numRef>
          </c:val>
        </c:ser>
        <c:dLbls>
          <c:showLegendKey val="0"/>
          <c:showVal val="0"/>
          <c:showCatName val="0"/>
          <c:showSerName val="0"/>
          <c:showPercent val="0"/>
          <c:showBubbleSize val="0"/>
        </c:dLbls>
        <c:gapWidth val="150"/>
        <c:overlap val="100"/>
        <c:axId val="459712152"/>
        <c:axId val="459712544"/>
      </c:barChart>
      <c:catAx>
        <c:axId val="459712152"/>
        <c:scaling>
          <c:orientation val="minMax"/>
        </c:scaling>
        <c:delete val="1"/>
        <c:axPos val="b"/>
        <c:numFmt formatCode="General" sourceLinked="0"/>
        <c:majorTickMark val="cross"/>
        <c:minorTickMark val="cross"/>
        <c:tickLblPos val="nextTo"/>
        <c:crossAx val="459712544"/>
        <c:crosses val="autoZero"/>
        <c:auto val="1"/>
        <c:lblAlgn val="ctr"/>
        <c:lblOffset val="100"/>
        <c:noMultiLvlLbl val="1"/>
      </c:catAx>
      <c:valAx>
        <c:axId val="459712544"/>
        <c:scaling>
          <c:orientation val="minMax"/>
        </c:scaling>
        <c:delete val="1"/>
        <c:axPos val="l"/>
        <c:majorGridlines/>
        <c:numFmt formatCode="General" sourceLinked="1"/>
        <c:majorTickMark val="cross"/>
        <c:minorTickMark val="cross"/>
        <c:tickLblPos val="nextTo"/>
        <c:crossAx val="459712152"/>
        <c:crosses val="autoZero"/>
        <c:crossBetween val="between"/>
      </c:valAx>
      <c:spPr>
        <a:noFill/>
        <a:ln w="25400">
          <a:noFill/>
        </a:ln>
      </c:spPr>
    </c:plotArea>
    <c:legend>
      <c:legendPos val="r"/>
      <c:overlay val="1"/>
    </c:legend>
    <c:plotVisOnly val="1"/>
    <c:dispBlanksAs val="zero"/>
    <c:showDLblsOverMax val="1"/>
  </c:chart>
  <c:spPr>
    <a:effectLst>
      <a:outerShdw blurRad="50800" dist="38100" dir="8100000" algn="tr" rotWithShape="0">
        <a:prstClr val="black">
          <a:alpha val="40000"/>
        </a:prstClr>
      </a:outerShdw>
    </a:effectLst>
  </c:spPr>
  <c:externalData r:id="rId2">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autoTitleDeleted val="1"/>
    <c:plotArea>
      <c:layout/>
      <c:barChart>
        <c:barDir val="col"/>
        <c:grouping val="clustered"/>
        <c:varyColors val="1"/>
        <c:ser>
          <c:idx val="4"/>
          <c:order val="0"/>
          <c:invertIfNegative val="1"/>
          <c:cat>
            <c:strRef>
              <c:f>Лист1!$B$317:$B$327</c:f>
              <c:strCache>
                <c:ptCount val="11"/>
                <c:pt idx="1">
                  <c:v>Новоаганск</c:v>
                </c:pt>
                <c:pt idx="2">
                  <c:v>Варьеган</c:v>
                </c:pt>
                <c:pt idx="3">
                  <c:v>Излучинск</c:v>
                </c:pt>
                <c:pt idx="4">
                  <c:v>Большетархово</c:v>
                </c:pt>
                <c:pt idx="5">
                  <c:v>Аган</c:v>
                </c:pt>
                <c:pt idx="6">
                  <c:v>Зайцева Речка</c:v>
                </c:pt>
                <c:pt idx="7">
                  <c:v>Покур</c:v>
                </c:pt>
                <c:pt idx="8">
                  <c:v>Вата</c:v>
                </c:pt>
                <c:pt idx="9">
                  <c:v>Ваховск</c:v>
                </c:pt>
                <c:pt idx="10">
                  <c:v>Охтеурье</c:v>
                </c:pt>
              </c:strCache>
            </c:strRef>
          </c:cat>
          <c:val>
            <c:numRef>
              <c:f>Лист1!$G$317:$G$327</c:f>
              <c:numCache>
                <c:formatCode>0.0</c:formatCode>
                <c:ptCount val="11"/>
                <c:pt idx="0" formatCode="General">
                  <c:v>0</c:v>
                </c:pt>
                <c:pt idx="1">
                  <c:v>140.35087719298247</c:v>
                </c:pt>
                <c:pt idx="2">
                  <c:v>135.71428571428572</c:v>
                </c:pt>
                <c:pt idx="3">
                  <c:v>145.3125</c:v>
                </c:pt>
                <c:pt idx="4">
                  <c:v>102.85714285714286</c:v>
                </c:pt>
                <c:pt idx="5">
                  <c:v>96.969696969696969</c:v>
                </c:pt>
                <c:pt idx="6">
                  <c:v>146.66666666666666</c:v>
                </c:pt>
                <c:pt idx="7">
                  <c:v>145</c:v>
                </c:pt>
                <c:pt idx="8">
                  <c:v>155.55555555555554</c:v>
                </c:pt>
                <c:pt idx="9">
                  <c:v>116.27906976744185</c:v>
                </c:pt>
                <c:pt idx="10">
                  <c:v>126.31578947368422</c:v>
                </c:pt>
              </c:numCache>
            </c:numRef>
          </c:val>
        </c:ser>
        <c:ser>
          <c:idx val="5"/>
          <c:order val="1"/>
          <c:invertIfNegative val="1"/>
          <c:dLbls>
            <c:spPr>
              <a:blipFill>
                <a:blip xmlns:r="http://schemas.openxmlformats.org/officeDocument/2006/relationships" r:embed="rId1"/>
                <a:tile tx="0" ty="0" sx="100000" sy="100000" flip="none" algn="tl"/>
              </a:blipFill>
            </c:spPr>
            <c:txPr>
              <a:bodyPr/>
              <a:lstStyle/>
              <a:p>
                <a:pPr>
                  <a:defRPr sz="1200"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Лист1!$B$317:$B$327</c:f>
              <c:strCache>
                <c:ptCount val="11"/>
                <c:pt idx="1">
                  <c:v>Новоаганск</c:v>
                </c:pt>
                <c:pt idx="2">
                  <c:v>Варьеган</c:v>
                </c:pt>
                <c:pt idx="3">
                  <c:v>Излучинск</c:v>
                </c:pt>
                <c:pt idx="4">
                  <c:v>Большетархово</c:v>
                </c:pt>
                <c:pt idx="5">
                  <c:v>Аган</c:v>
                </c:pt>
                <c:pt idx="6">
                  <c:v>Зайцева Речка</c:v>
                </c:pt>
                <c:pt idx="7">
                  <c:v>Покур</c:v>
                </c:pt>
                <c:pt idx="8">
                  <c:v>Вата</c:v>
                </c:pt>
                <c:pt idx="9">
                  <c:v>Ваховск</c:v>
                </c:pt>
                <c:pt idx="10">
                  <c:v>Охтеурье</c:v>
                </c:pt>
              </c:strCache>
            </c:strRef>
          </c:cat>
          <c:val>
            <c:numRef>
              <c:f>Лист1!$H$317:$H$327</c:f>
              <c:numCache>
                <c:formatCode>0.0</c:formatCode>
                <c:ptCount val="11"/>
                <c:pt idx="0" formatCode="General">
                  <c:v>0</c:v>
                </c:pt>
                <c:pt idx="1">
                  <c:v>174.4</c:v>
                </c:pt>
                <c:pt idx="2">
                  <c:v>155.6</c:v>
                </c:pt>
                <c:pt idx="3">
                  <c:v>139.9</c:v>
                </c:pt>
                <c:pt idx="4">
                  <c:v>103.20000000000002</c:v>
                </c:pt>
                <c:pt idx="5" formatCode="General">
                  <c:v>115.10000000000001</c:v>
                </c:pt>
                <c:pt idx="6" formatCode="General">
                  <c:v>135.50000000000003</c:v>
                </c:pt>
                <c:pt idx="7" formatCode="General">
                  <c:v>123.1</c:v>
                </c:pt>
                <c:pt idx="8" formatCode="General">
                  <c:v>137.5</c:v>
                </c:pt>
                <c:pt idx="9" formatCode="General">
                  <c:v>130.5</c:v>
                </c:pt>
                <c:pt idx="10" formatCode="General">
                  <c:v>130</c:v>
                </c:pt>
              </c:numCache>
            </c:numRef>
          </c:val>
        </c:ser>
        <c:dLbls>
          <c:showLegendKey val="0"/>
          <c:showVal val="0"/>
          <c:showCatName val="0"/>
          <c:showSerName val="0"/>
          <c:showPercent val="0"/>
          <c:showBubbleSize val="0"/>
        </c:dLbls>
        <c:gapWidth val="150"/>
        <c:axId val="463642864"/>
        <c:axId val="463643256"/>
      </c:barChart>
      <c:catAx>
        <c:axId val="463642864"/>
        <c:scaling>
          <c:orientation val="minMax"/>
        </c:scaling>
        <c:delete val="1"/>
        <c:axPos val="b"/>
        <c:numFmt formatCode="General" sourceLinked="0"/>
        <c:majorTickMark val="cross"/>
        <c:minorTickMark val="cross"/>
        <c:tickLblPos val="nextTo"/>
        <c:crossAx val="463643256"/>
        <c:crosses val="autoZero"/>
        <c:auto val="1"/>
        <c:lblAlgn val="ctr"/>
        <c:lblOffset val="100"/>
        <c:noMultiLvlLbl val="1"/>
      </c:catAx>
      <c:valAx>
        <c:axId val="463643256"/>
        <c:scaling>
          <c:orientation val="minMax"/>
          <c:min val="0"/>
        </c:scaling>
        <c:delete val="1"/>
        <c:axPos val="l"/>
        <c:majorGridlines/>
        <c:numFmt formatCode="General" sourceLinked="1"/>
        <c:majorTickMark val="cross"/>
        <c:minorTickMark val="cross"/>
        <c:tickLblPos val="nextTo"/>
        <c:crossAx val="463642864"/>
        <c:crosses val="autoZero"/>
        <c:crossBetween val="between"/>
        <c:majorUnit val="100"/>
      </c:valAx>
    </c:plotArea>
    <c:plotVisOnly val="1"/>
    <c:dispBlanksAs val="zero"/>
    <c:showDLblsOverMax val="1"/>
  </c:chart>
  <c:spPr>
    <a:effectLst>
      <a:outerShdw blurRad="50800" dist="38100" dir="5400000" algn="t" rotWithShape="0">
        <a:prstClr val="black">
          <a:alpha val="40000"/>
        </a:prstClr>
      </a:outerShdw>
    </a:effectLst>
  </c:spPr>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10787</Words>
  <Characters>61489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Мичкова Анна Юрьевна</dc:creator>
  <cp:keywords/>
  <dc:description/>
  <cp:lastModifiedBy>Мичкова Анна Юрьевна</cp:lastModifiedBy>
  <cp:revision>2</cp:revision>
  <dcterms:created xsi:type="dcterms:W3CDTF">2017-07-25T05:52:00Z</dcterms:created>
  <dcterms:modified xsi:type="dcterms:W3CDTF">2017-07-25T05:59:00Z</dcterms:modified>
</cp:coreProperties>
</file>